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380"/>
      </w:tblGrid>
      <w:tr w:rsidR="00B4626F" w:rsidRPr="00150B3E" w:rsidTr="00565EFB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6F" w:rsidRPr="00150B3E" w:rsidRDefault="00B4626F" w:rsidP="00565E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 </w:t>
            </w:r>
          </w:p>
          <w:p w:rsidR="00B4626F" w:rsidRPr="00150B3E" w:rsidRDefault="00B4626F" w:rsidP="00565E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 </w:t>
            </w:r>
          </w:p>
          <w:p w:rsidR="00B4626F" w:rsidRPr="00150B3E" w:rsidRDefault="00B4626F" w:rsidP="00565E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 № 1 от 2.09. 2019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6F" w:rsidRDefault="00B4626F" w:rsidP="00B462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  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Ханакская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ООШ»</w:t>
            </w:r>
            <w:proofErr w:type="spellEnd"/>
          </w:p>
          <w:p w:rsidR="00B4626F" w:rsidRDefault="00B4626F" w:rsidP="00B462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Директор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Агаризаев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А.М.</w:t>
            </w:r>
          </w:p>
          <w:p w:rsidR="00B4626F" w:rsidRPr="00150B3E" w:rsidRDefault="00B4626F" w:rsidP="00565EF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2.09.2019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г.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626F" w:rsidRPr="00150B3E" w:rsidRDefault="00B4626F" w:rsidP="00565EFB">
            <w:pPr>
              <w:spacing w:after="0" w:line="240" w:lineRule="auto"/>
              <w:ind w:firstLine="36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6B01" w:rsidRDefault="00EC6B01" w:rsidP="00EC6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Кодекс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этики и служебного поведения работников</w:t>
      </w:r>
      <w:r>
        <w:rPr>
          <w:rStyle w:val="eop"/>
          <w:sz w:val="28"/>
          <w:szCs w:val="28"/>
        </w:rPr>
        <w:t> </w:t>
      </w:r>
    </w:p>
    <w:p w:rsidR="00B4626F" w:rsidRPr="00B4626F" w:rsidRDefault="00EC6B01" w:rsidP="00B46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4626F">
        <w:rPr>
          <w:rStyle w:val="normaltextrun"/>
          <w:b/>
          <w:bCs/>
          <w:sz w:val="28"/>
          <w:szCs w:val="28"/>
        </w:rPr>
        <w:t> </w:t>
      </w:r>
      <w:r w:rsidR="00B4626F">
        <w:rPr>
          <w:rStyle w:val="normaltextrun"/>
          <w:b/>
          <w:bCs/>
          <w:sz w:val="28"/>
          <w:szCs w:val="28"/>
        </w:rPr>
        <w:t xml:space="preserve">                               </w:t>
      </w:r>
      <w:r w:rsidR="00B4626F" w:rsidRPr="00B462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B4626F" w:rsidRPr="00B462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="00B4626F" w:rsidRPr="00B462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Ханакская</w:t>
      </w:r>
      <w:proofErr w:type="spellEnd"/>
      <w:r w:rsidR="00B4626F" w:rsidRPr="00B462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ООШ»</w:t>
      </w:r>
    </w:p>
    <w:p w:rsidR="00EC6B01" w:rsidRPr="00B4626F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8"/>
          <w:szCs w:val="28"/>
        </w:rPr>
      </w:pPr>
      <w:r w:rsidRPr="00B4626F">
        <w:rPr>
          <w:rStyle w:val="eop"/>
          <w:b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US"/>
        </w:rPr>
        <w:t>I</w:t>
      </w:r>
      <w:r w:rsidRPr="00EC6B01">
        <w:rPr>
          <w:rStyle w:val="normaltextrun"/>
          <w:b/>
          <w:bCs/>
          <w:sz w:val="28"/>
          <w:szCs w:val="28"/>
        </w:rPr>
        <w:t> </w:t>
      </w:r>
      <w:r>
        <w:rPr>
          <w:rStyle w:val="normaltextrun"/>
          <w:b/>
          <w:bCs/>
          <w:sz w:val="28"/>
          <w:szCs w:val="28"/>
        </w:rPr>
        <w:t>Общие положения</w:t>
      </w:r>
      <w:r>
        <w:rPr>
          <w:rStyle w:val="eop"/>
          <w:sz w:val="28"/>
          <w:szCs w:val="28"/>
        </w:rPr>
        <w:t> </w:t>
      </w:r>
    </w:p>
    <w:p w:rsidR="00EC6B01" w:rsidRPr="00B4626F" w:rsidRDefault="00B4626F" w:rsidP="00B46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Style w:val="normaltextrun"/>
          <w:sz w:val="28"/>
          <w:szCs w:val="28"/>
        </w:rPr>
        <w:t>1.</w:t>
      </w:r>
      <w:r w:rsidR="00EC6B01">
        <w:rPr>
          <w:rStyle w:val="normaltextrun"/>
          <w:sz w:val="28"/>
          <w:szCs w:val="28"/>
        </w:rPr>
        <w:t xml:space="preserve">Типовой кодекс этики и служебного поведения работников </w:t>
      </w:r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Ханакская</w:t>
      </w:r>
      <w:proofErr w:type="spellEnd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ООШ»</w:t>
      </w:r>
      <w:r w:rsidR="00EC6B01">
        <w:rPr>
          <w:rStyle w:val="normaltextrun"/>
          <w:sz w:val="28"/>
          <w:szCs w:val="28"/>
        </w:rPr>
        <w:t xml:space="preserve"> (далее  - Типовой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1996г.), Закона об образовании РФ от 29.12.2012, Законом РФ «О противодействии коррупции», Распоряжением Комитета по вопросам законности, правопорядка и безопасности от 14.01.2013г</w:t>
      </w:r>
      <w:proofErr w:type="gramEnd"/>
      <w:r w:rsidR="00EC6B01">
        <w:rPr>
          <w:rStyle w:val="normaltextrun"/>
          <w:sz w:val="28"/>
          <w:szCs w:val="28"/>
        </w:rPr>
        <w:t xml:space="preserve">. № </w:t>
      </w:r>
      <w:proofErr w:type="gramStart"/>
      <w:r w:rsidR="00EC6B01">
        <w:rPr>
          <w:rStyle w:val="normaltextrun"/>
          <w:sz w:val="28"/>
          <w:szCs w:val="28"/>
        </w:rPr>
        <w:t>6-р, а также основан на общепризнанных принципах и нормах Российского общества</w:t>
      </w:r>
      <w:proofErr w:type="gramEnd"/>
      <w:r w:rsidR="00EC6B01">
        <w:rPr>
          <w:rStyle w:val="normaltextrun"/>
          <w:sz w:val="28"/>
          <w:szCs w:val="28"/>
        </w:rPr>
        <w:t xml:space="preserve"> и государства.</w:t>
      </w:r>
      <w:r w:rsidR="00EC6B01"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все работники  МАОУ «СОШ № 69 «ЦРО» независимо от занимаемой ими должности.</w:t>
      </w:r>
      <w:r>
        <w:rPr>
          <w:rStyle w:val="eop"/>
          <w:sz w:val="28"/>
          <w:szCs w:val="28"/>
        </w:rPr>
        <w:t> </w:t>
      </w:r>
    </w:p>
    <w:p w:rsidR="00B4626F" w:rsidRPr="00B4626F" w:rsidRDefault="00B4626F" w:rsidP="00B46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Style w:val="normaltextrun"/>
          <w:sz w:val="28"/>
          <w:szCs w:val="28"/>
        </w:rPr>
        <w:t>3.</w:t>
      </w:r>
      <w:r w:rsidR="00EC6B01">
        <w:rPr>
          <w:rStyle w:val="normaltextrun"/>
          <w:sz w:val="28"/>
          <w:szCs w:val="28"/>
        </w:rPr>
        <w:t>При поступлении на работу в</w:t>
      </w:r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Ханакская</w:t>
      </w:r>
      <w:proofErr w:type="spellEnd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ООШ»</w:t>
      </w:r>
    </w:p>
    <w:p w:rsidR="00EC6B01" w:rsidRDefault="00EC6B01" w:rsidP="00B4626F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гражданин обязан ознакомиться с положениями Типового кодекса и соблюдать их в процессе своей служебной деятельности.</w:t>
      </w:r>
      <w:r>
        <w:rPr>
          <w:rStyle w:val="eop"/>
          <w:sz w:val="28"/>
          <w:szCs w:val="28"/>
        </w:rPr>
        <w:t> </w:t>
      </w:r>
    </w:p>
    <w:p w:rsidR="00B4626F" w:rsidRPr="00B4626F" w:rsidRDefault="00B4626F" w:rsidP="00B46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Style w:val="normaltextrun"/>
          <w:sz w:val="28"/>
          <w:szCs w:val="28"/>
        </w:rPr>
        <w:t>4.</w:t>
      </w:r>
      <w:r w:rsidR="00EC6B01">
        <w:rPr>
          <w:rStyle w:val="normaltextrun"/>
          <w:sz w:val="28"/>
          <w:szCs w:val="28"/>
        </w:rPr>
        <w:t>Целью кодекса является установление этических норм и правил служебного поведения работников </w:t>
      </w:r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Ханакская</w:t>
      </w:r>
      <w:proofErr w:type="spellEnd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ООШ»</w:t>
      </w:r>
    </w:p>
    <w:p w:rsidR="00EC6B01" w:rsidRDefault="00B4626F" w:rsidP="00B4626F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  <w:r w:rsidR="00EC6B01">
        <w:rPr>
          <w:rStyle w:val="normaltextrun"/>
          <w:sz w:val="28"/>
          <w:szCs w:val="28"/>
        </w:rPr>
        <w:t>для достойного выполнения ими своей профессиональной деятельности, а также содействие укреплению авторитета школы.</w:t>
      </w:r>
      <w:r w:rsidR="00EC6B01"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Кодекс призван повысить эффективность выполнения работниками школы своих должностных обязанностей.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Знание и соблюдение работниками школы кодекса является одним из критериев оценки качества их профессиональной деятельности и служебного поведения.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sz w:val="28"/>
          <w:szCs w:val="28"/>
          <w:lang w:val="en-US"/>
        </w:rPr>
        <w:t>II</w:t>
      </w:r>
      <w:r>
        <w:rPr>
          <w:rStyle w:val="normaltextrun"/>
          <w:b/>
          <w:bCs/>
          <w:sz w:val="28"/>
          <w:szCs w:val="28"/>
        </w:rPr>
        <w:t> Основные обязанности, принципы и правила служебного поведения работников.</w:t>
      </w:r>
      <w:proofErr w:type="gramEnd"/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Раздел 1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1.1  Нормы этики работников  устанавливаются на основании Конституции РФ, Закона РФ «Об образовании» и принятых в соответствии с ним иных законодательных и локальных актов, норм международного права, а так же общечеловеческих моральных норм и традиций российской школы.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1.2  Кодекс работников направлен на создание максимально комфортных условий учебы и работы, благоприятного психологического климата для </w:t>
      </w:r>
      <w:r>
        <w:rPr>
          <w:rStyle w:val="normaltextrun"/>
          <w:sz w:val="28"/>
          <w:szCs w:val="28"/>
        </w:rPr>
        <w:lastRenderedPageBreak/>
        <w:t>общения между собой, с учащимися и коллегами из других учебных заведений.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 Принципы этики работников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 осуществлении своей деятельности Работник руководствуется следующими принципами: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2.1 гуманность;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2.2 законность;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2.3. демократичность;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2.4. справедливость;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2.5. профессионализм;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2.6. взаимное уважение.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3. </w:t>
      </w:r>
      <w:r>
        <w:rPr>
          <w:rStyle w:val="normaltextrun"/>
          <w:b/>
          <w:bCs/>
          <w:sz w:val="28"/>
          <w:szCs w:val="28"/>
        </w:rPr>
        <w:t>Служебная дисциплина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3.1. Работник всегда работает в коллективе, тесно связан со своими коллегами и должен уметь правильно строить отношения. Он должен уметь быстро ориентироваться в сложенной ситуации, оценивать возможные варианты действий и находить наиболее правильные решения.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3.2. Служебная дисциплина означает соблюдение персоналом ОУ требований законов Российской Федерации, а так же указаний руководства, порядка и правил при выполнении возложенных на них обязанностей и осуществлении имеющихся полномочий.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3.3 Руководитель ОУ несет ответственность за состояние дисциплины персонала и учащихся. Наряду с высокой требовательностью руководитель должен: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а) создавать необходимые условия для труда и отдыха, а так же для повышения квалификации персонала;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б) воспитывать у сотрудников и учащихся чувство ответственности за выполнение своих обязанностей;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в) уважать честь и достоинство подчиненных;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г) за успехи в работе рекомендуется принимать разнообразные поощрения, в том числе (объявление благодарности, награждение грамотой, вручение наград и отличительных знаков системы образования.)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 Раздел 2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Личность работника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  Работник должен стремиться стать положительным примером для своих учеников.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  Работник не должен заниматься </w:t>
      </w:r>
      <w:proofErr w:type="spellStart"/>
      <w:r>
        <w:rPr>
          <w:rStyle w:val="normaltextrun"/>
          <w:sz w:val="28"/>
          <w:szCs w:val="28"/>
        </w:rPr>
        <w:t>противокультурной</w:t>
      </w:r>
      <w:proofErr w:type="spellEnd"/>
      <w:r>
        <w:rPr>
          <w:rStyle w:val="normaltextrun"/>
          <w:sz w:val="28"/>
          <w:szCs w:val="28"/>
        </w:rPr>
        <w:t>, аморальной, неправомерной деятельностью. Работник дорожит своей репутацией.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  Работник должен быть требователен к себе, стремиться к самосовершенствованию.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  Работник обязан соблюдать внешний вид при исполнении им должностных обязанностей и соответствовать общепринятому деловому стилю, который отличают официальность, традиционность, аккуратность.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  Работник не должен терять чувства меры и самообладания.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6.  Работник соблюдает правила русского языка, культуру своей речи, не допускает использование ругательств, грубых и оскорбительных фраз.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7.  Работник является честным человеком, соблюдающим законодательство. С профессиональной этикой учителя не сочетаются ни получение взятки, ни ее дача.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8.  Работник должен бережно и обоснованно расходовать материальные и другие ресурсы. Он не должен использовать имущество школы или другого воспитательного учреждения (помещения, мебель, телефон, телефакс, компьютер, копировальную 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 Раздел 3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Взаимоотношения Работника с учениками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выбирает подходящий стиль общения с учениками, основанный на взаимном уважении.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в своей работе не должен унижать честь и достоинство </w:t>
      </w:r>
      <w:proofErr w:type="gramStart"/>
      <w:r>
        <w:rPr>
          <w:rStyle w:val="normaltextrun"/>
          <w:sz w:val="28"/>
          <w:szCs w:val="28"/>
        </w:rPr>
        <w:t>учеников</w:t>
      </w:r>
      <w:proofErr w:type="gramEnd"/>
      <w:r>
        <w:rPr>
          <w:rStyle w:val="normaltextrun"/>
          <w:sz w:val="28"/>
          <w:szCs w:val="28"/>
        </w:rPr>
        <w:t> ни на </w:t>
      </w:r>
      <w:proofErr w:type="gramStart"/>
      <w:r>
        <w:rPr>
          <w:rStyle w:val="normaltextrun"/>
          <w:sz w:val="28"/>
          <w:szCs w:val="28"/>
        </w:rPr>
        <w:t>каких</w:t>
      </w:r>
      <w:proofErr w:type="gramEnd"/>
      <w:r>
        <w:rPr>
          <w:rStyle w:val="normaltextrun"/>
          <w:sz w:val="28"/>
          <w:szCs w:val="28"/>
        </w:rPr>
        <w:t> основаниях, в том числе по признакам возраста, пола, национальности, религиозных убеждений и иных особенностей.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является беспристрастным, одинаково доброжелательным и благосклонным ко всем своим ученикам.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Требовательность Работника по отношению к ученикам должна быть позитивной и обоснованной.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выбирает методы работы с учениками, развивающие в них такие </w:t>
      </w:r>
      <w:r>
        <w:rPr>
          <w:rStyle w:val="scxw13403684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положительные черты и качества, как самостоятельность, самоконтроль, самовоспитание, желание сотрудничать и помогать другим.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Работнику следует стремиться к повышению мотивации обучения у учеников, к укреплению веры в их силы и способности.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Приняв необоснованно принижающие ученика оценочные решения, учителю следует немедленно исправить свою ошибку.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справедливо и объективно оценивает работу учеников, не допуская завышенного или заниженного оценочного суждения.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обязан в тайне хранить информацию, доверенную ему учениками, за исключением случаев, предусмотренных законодательством.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не должен злоупотреблять своим служебным положением, используя своих учеников для каких-либо услуг или одолжений в личных целях.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не имеет права требовать от учеников дополнительного вознаграждения за свою работу, за исключением случаев, предусмотренных законодательством.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 Взаимоотношения Работника с родителями и опекунами </w:t>
      </w:r>
      <w:proofErr w:type="gramStart"/>
      <w:r>
        <w:rPr>
          <w:rStyle w:val="normaltextrun"/>
          <w:b/>
          <w:bCs/>
          <w:sz w:val="28"/>
          <w:szCs w:val="28"/>
        </w:rPr>
        <w:t>обучающихся</w:t>
      </w:r>
      <w:proofErr w:type="gramEnd"/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должен уважительно и доброжелательно общаться с родителями учеников.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консультирует родителей по вопросам образования учеников.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Работник не разглашает высказанное детьми мнение о своих родителях или мнение родителей о детях.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Отношения Работника с родителями не должны оказывать влияния на оценку личности и достижений детей.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 отношения Работника с учениками и на их оценку не должна влиять поддержка, оказываемая их родителями образовательному учреждению.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 Служебное общение между работниками</w:t>
      </w:r>
      <w:r>
        <w:rPr>
          <w:rStyle w:val="eop"/>
          <w:sz w:val="28"/>
          <w:szCs w:val="28"/>
        </w:rPr>
        <w:t> </w:t>
      </w:r>
    </w:p>
    <w:p w:rsidR="006970F7" w:rsidRPr="00B4626F" w:rsidRDefault="006970F7" w:rsidP="006970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Style w:val="normaltextrun"/>
          <w:sz w:val="28"/>
          <w:szCs w:val="28"/>
        </w:rPr>
        <w:t>1.</w:t>
      </w:r>
      <w:r w:rsidR="00EC6B01">
        <w:rPr>
          <w:rStyle w:val="normaltextrun"/>
          <w:sz w:val="28"/>
          <w:szCs w:val="28"/>
        </w:rPr>
        <w:t>В общении работникам </w:t>
      </w:r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Ханакская</w:t>
      </w:r>
      <w:proofErr w:type="spellEnd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ООШ»</w:t>
      </w:r>
    </w:p>
    <w:p w:rsidR="00EC6B01" w:rsidRDefault="00EC6B01" w:rsidP="006970F7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 неприкосновенность частной жизни, личную и семейную тайну, защиту чести, достоинства, своего доброго имени.</w:t>
      </w:r>
      <w:r>
        <w:rPr>
          <w:rStyle w:val="eop"/>
          <w:sz w:val="28"/>
          <w:szCs w:val="28"/>
        </w:rPr>
        <w:t> </w:t>
      </w:r>
    </w:p>
    <w:p w:rsidR="006970F7" w:rsidRPr="00B4626F" w:rsidRDefault="006970F7" w:rsidP="006970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Style w:val="normaltextrun"/>
          <w:sz w:val="28"/>
          <w:szCs w:val="28"/>
        </w:rPr>
        <w:t>2.</w:t>
      </w:r>
      <w:r w:rsidR="00EC6B01">
        <w:rPr>
          <w:rStyle w:val="normaltextrun"/>
          <w:sz w:val="28"/>
          <w:szCs w:val="28"/>
        </w:rPr>
        <w:t xml:space="preserve">В общении с участниками образовательного процесса, гражданами и коллегами со стороны работника  </w:t>
      </w:r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Ханакская</w:t>
      </w:r>
      <w:proofErr w:type="spellEnd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ООШ»</w:t>
      </w:r>
    </w:p>
    <w:p w:rsidR="00EC6B01" w:rsidRDefault="006970F7" w:rsidP="006970F7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  <w:r w:rsidR="00EC6B01">
        <w:rPr>
          <w:rStyle w:val="normaltextrun"/>
          <w:sz w:val="28"/>
          <w:szCs w:val="28"/>
        </w:rPr>
        <w:t>недопустимы:</w:t>
      </w:r>
      <w:r w:rsidR="00EC6B01"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б) пренебрежительный тон, грубость, заносчивость, некорректность замечаний, предъявление неправомерных, незаслуженных обвинений;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поведение.</w:t>
      </w:r>
      <w:r>
        <w:rPr>
          <w:rStyle w:val="eop"/>
          <w:sz w:val="28"/>
          <w:szCs w:val="28"/>
        </w:rPr>
        <w:t> </w:t>
      </w:r>
    </w:p>
    <w:p w:rsidR="006970F7" w:rsidRPr="00B4626F" w:rsidRDefault="006970F7" w:rsidP="006970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Style w:val="normaltextrun"/>
          <w:sz w:val="28"/>
          <w:szCs w:val="28"/>
        </w:rPr>
        <w:t xml:space="preserve">            </w:t>
      </w:r>
      <w:r w:rsidR="00EC6B01">
        <w:rPr>
          <w:rStyle w:val="normaltextrun"/>
          <w:sz w:val="28"/>
          <w:szCs w:val="28"/>
        </w:rPr>
        <w:t>Работники</w:t>
      </w:r>
      <w:r w:rsidRPr="006970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Ханакская</w:t>
      </w:r>
      <w:proofErr w:type="spellEnd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ООШ»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  <w:r>
        <w:rPr>
          <w:rStyle w:val="eop"/>
          <w:sz w:val="28"/>
          <w:szCs w:val="28"/>
        </w:rPr>
        <w:t> </w:t>
      </w:r>
    </w:p>
    <w:p w:rsidR="006970F7" w:rsidRPr="00B4626F" w:rsidRDefault="006970F7" w:rsidP="006970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Style w:val="normaltextrun"/>
          <w:sz w:val="28"/>
          <w:szCs w:val="28"/>
        </w:rPr>
        <w:t xml:space="preserve">           </w:t>
      </w:r>
      <w:r w:rsidR="00EC6B01">
        <w:rPr>
          <w:rStyle w:val="normaltextrun"/>
          <w:sz w:val="28"/>
          <w:szCs w:val="28"/>
        </w:rPr>
        <w:t>Работники </w:t>
      </w:r>
      <w:r>
        <w:rPr>
          <w:rStyle w:val="normaltextrun"/>
          <w:sz w:val="28"/>
          <w:szCs w:val="28"/>
        </w:rPr>
        <w:t xml:space="preserve"> </w:t>
      </w:r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Ханакская</w:t>
      </w:r>
      <w:proofErr w:type="spellEnd"/>
      <w:r w:rsidRPr="00B46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ООШ»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должны </w:t>
      </w:r>
      <w:proofErr w:type="gramStart"/>
      <w:r>
        <w:rPr>
          <w:rStyle w:val="normaltextrun"/>
          <w:sz w:val="28"/>
          <w:szCs w:val="28"/>
        </w:rPr>
        <w:t>стремится</w:t>
      </w:r>
      <w:proofErr w:type="gramEnd"/>
      <w:r>
        <w:rPr>
          <w:rStyle w:val="normaltextrun"/>
          <w:sz w:val="28"/>
          <w:szCs w:val="28"/>
        </w:rPr>
        <w:t> к взаимодействию друг с другом, оказывают взаимопомощь, уважают интересы друг друга и администрации образовательного учреждения (далее - ОУ).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Работников ОУ объединяют взаимовыручка, поддержка, открытость и доверие.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Работники имеют право открыто выражать свое мнение по поводу работы своих коллег, не распространяя сплетни. Любая критика, высказанная в адрес другого сотрудника, должна быть объективной и обоснованной.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Администрация не может требовать или собирать информацию о личной жизни работников ОУ, не связанной с выполнением им своих трудовых обязанностей.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Работники имеют право на поощрение от администрации ОУ. Личные заслуги сотрудников не должны оставаться в стороне.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Работники имеют право получать от администрации информацию, имеющую значение для работы ОУ. Администрация не имеет права скрывать информацию, которая может повлиять на работу  работников ОУ и качество его труда. Инициатива приветствуется.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Работники ОУ в процессе учебно-воспитательной деятельности должны активно сотрудничать с психологами, врачами, родителями для развития личности и сохранения психического, психологического и физического здоровья учеников.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 нарушения служебной дисциплины на работников ОУ налагаются следующие виды взысканий: замечание, выговор, строгий выговор, лишение материального поощрения, увольнение с работы.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Поощрения и дисциплинарные взыскания могут применяться руководителями и их заместителями только в пределах действующего законодательства исходя из работы и соображений безопасности и с учетом мнения коллектива.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3.Систематическое нарушение учебной и служебной дисциплины и мер безопасности может стать основанием для увольнения, понижения в должности, наложения иного взыскания, о чем работника следует предупредить при приеме на работу и записать в контракте (трудовом договоре.)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</w:t>
      </w:r>
      <w:r>
        <w:rPr>
          <w:rStyle w:val="normaltextrun"/>
          <w:b/>
          <w:bCs/>
          <w:sz w:val="28"/>
          <w:szCs w:val="28"/>
        </w:rPr>
        <w:t>           Требования к антикоррупционному поведению работников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является честным человеком и строго соблюдает законодательство РФ.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Работнику запрещается получать в связи с исполнением должностных обязанностей вознаграждения от физических и юридических лиц (денежное вознаграждение, ссуды, подарки, услуги, оплату развлечений, отдыха, транспортных расходов и иные вознаграждения).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 профессиональной этикой Работника не сочетаются ни получение  взятки, ни ее дача.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ind w:firstLine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 Взаимоотношения Работника с обществом и государством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не только обучает детей, но и является общественным просветителем, хранителем культурных ценностей, порядочным образованным человеком.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старается внести свой вклад в развитие гражданского общества.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Работник понимает и исполняет свой гражданский долг и социальную роль.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US"/>
        </w:rPr>
        <w:lastRenderedPageBreak/>
        <w:t>III </w:t>
      </w:r>
      <w:r>
        <w:rPr>
          <w:rStyle w:val="normaltextrun"/>
          <w:b/>
          <w:bCs/>
          <w:sz w:val="28"/>
          <w:szCs w:val="28"/>
        </w:rPr>
        <w:t>Заключительные положения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При приеме на работу в ОУ руководитель ОУ должен ознакомить Работника о действиях в пределах его профессиональной компетенции на основе профессионального кодекса Работника и ознакомить Работника с содержанием указанного кодекса под роспись. 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Нарушение положений профессионального кодекса Работника рассматривается администрацией ОУ, а при необходимости – на заседании комиссии по профилактике коррупционных правонарушений.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EC6B01" w:rsidRDefault="006970F7" w:rsidP="00EC6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Директор школы       </w:t>
      </w:r>
      <w:bookmarkStart w:id="0" w:name="_GoBack"/>
      <w:bookmarkEnd w:id="0"/>
      <w:r>
        <w:rPr>
          <w:rStyle w:val="normaltextrun"/>
          <w:sz w:val="28"/>
          <w:szCs w:val="28"/>
        </w:rPr>
        <w:t>           /</w:t>
      </w:r>
      <w:proofErr w:type="spellStart"/>
      <w:r>
        <w:rPr>
          <w:rStyle w:val="normaltextrun"/>
          <w:sz w:val="28"/>
          <w:szCs w:val="28"/>
        </w:rPr>
        <w:t>Агаризаев</w:t>
      </w:r>
      <w:proofErr w:type="spellEnd"/>
      <w:r>
        <w:rPr>
          <w:rStyle w:val="normaltextrun"/>
          <w:sz w:val="28"/>
          <w:szCs w:val="28"/>
        </w:rPr>
        <w:t xml:space="preserve"> А.М</w:t>
      </w:r>
      <w:r w:rsidR="00EC6B01">
        <w:rPr>
          <w:rStyle w:val="normaltextrun"/>
          <w:sz w:val="28"/>
          <w:szCs w:val="28"/>
        </w:rPr>
        <w:t>/</w:t>
      </w: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161"/>
    <w:multiLevelType w:val="multilevel"/>
    <w:tmpl w:val="7E86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E4627"/>
    <w:multiLevelType w:val="multilevel"/>
    <w:tmpl w:val="21D09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A5436"/>
    <w:multiLevelType w:val="multilevel"/>
    <w:tmpl w:val="D87EE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504B1"/>
    <w:multiLevelType w:val="multilevel"/>
    <w:tmpl w:val="53766C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36620"/>
    <w:multiLevelType w:val="multilevel"/>
    <w:tmpl w:val="5B982F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72075"/>
    <w:multiLevelType w:val="multilevel"/>
    <w:tmpl w:val="CBC6EB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E25B24"/>
    <w:multiLevelType w:val="multilevel"/>
    <w:tmpl w:val="58F65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35C9E"/>
    <w:multiLevelType w:val="multilevel"/>
    <w:tmpl w:val="E790FB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F36E57"/>
    <w:multiLevelType w:val="multilevel"/>
    <w:tmpl w:val="C0609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A344D"/>
    <w:multiLevelType w:val="multilevel"/>
    <w:tmpl w:val="4EC65A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F636A0"/>
    <w:multiLevelType w:val="multilevel"/>
    <w:tmpl w:val="A2CE6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26874"/>
    <w:multiLevelType w:val="multilevel"/>
    <w:tmpl w:val="F9A0F5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93113"/>
    <w:multiLevelType w:val="multilevel"/>
    <w:tmpl w:val="A7DC52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03D4D"/>
    <w:multiLevelType w:val="multilevel"/>
    <w:tmpl w:val="DDF0F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A76DA"/>
    <w:multiLevelType w:val="multilevel"/>
    <w:tmpl w:val="9EAA7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C44D72"/>
    <w:multiLevelType w:val="multilevel"/>
    <w:tmpl w:val="88303D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6F38FB"/>
    <w:multiLevelType w:val="multilevel"/>
    <w:tmpl w:val="81B0D2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D666A"/>
    <w:multiLevelType w:val="multilevel"/>
    <w:tmpl w:val="90A80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852664"/>
    <w:multiLevelType w:val="multilevel"/>
    <w:tmpl w:val="EA0A2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2F078B"/>
    <w:multiLevelType w:val="multilevel"/>
    <w:tmpl w:val="356E1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265FA0"/>
    <w:multiLevelType w:val="multilevel"/>
    <w:tmpl w:val="9B9A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A503A3"/>
    <w:multiLevelType w:val="multilevel"/>
    <w:tmpl w:val="478E8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A96515"/>
    <w:multiLevelType w:val="multilevel"/>
    <w:tmpl w:val="3EF8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C45E23"/>
    <w:multiLevelType w:val="multilevel"/>
    <w:tmpl w:val="6B90CE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EA03BB"/>
    <w:multiLevelType w:val="multilevel"/>
    <w:tmpl w:val="9F12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AA725A"/>
    <w:multiLevelType w:val="multilevel"/>
    <w:tmpl w:val="4BC29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6E0A0E"/>
    <w:multiLevelType w:val="multilevel"/>
    <w:tmpl w:val="E4B6B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75642F"/>
    <w:multiLevelType w:val="multilevel"/>
    <w:tmpl w:val="380E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067890"/>
    <w:multiLevelType w:val="multilevel"/>
    <w:tmpl w:val="0046C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2A73DC"/>
    <w:multiLevelType w:val="multilevel"/>
    <w:tmpl w:val="07B2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765FBB"/>
    <w:multiLevelType w:val="multilevel"/>
    <w:tmpl w:val="AAE218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FF118C"/>
    <w:multiLevelType w:val="multilevel"/>
    <w:tmpl w:val="A784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7914A0"/>
    <w:multiLevelType w:val="multilevel"/>
    <w:tmpl w:val="E0BE7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2"/>
  </w:num>
  <w:num w:numId="3">
    <w:abstractNumId w:val="26"/>
  </w:num>
  <w:num w:numId="4">
    <w:abstractNumId w:val="16"/>
  </w:num>
  <w:num w:numId="5">
    <w:abstractNumId w:val="7"/>
  </w:num>
  <w:num w:numId="6">
    <w:abstractNumId w:val="9"/>
  </w:num>
  <w:num w:numId="7">
    <w:abstractNumId w:val="0"/>
  </w:num>
  <w:num w:numId="8">
    <w:abstractNumId w:val="14"/>
  </w:num>
  <w:num w:numId="9">
    <w:abstractNumId w:val="8"/>
  </w:num>
  <w:num w:numId="10">
    <w:abstractNumId w:val="23"/>
  </w:num>
  <w:num w:numId="11">
    <w:abstractNumId w:val="18"/>
  </w:num>
  <w:num w:numId="12">
    <w:abstractNumId w:val="15"/>
  </w:num>
  <w:num w:numId="13">
    <w:abstractNumId w:val="5"/>
  </w:num>
  <w:num w:numId="14">
    <w:abstractNumId w:val="3"/>
  </w:num>
  <w:num w:numId="15">
    <w:abstractNumId w:val="30"/>
  </w:num>
  <w:num w:numId="16">
    <w:abstractNumId w:val="4"/>
  </w:num>
  <w:num w:numId="17">
    <w:abstractNumId w:val="12"/>
  </w:num>
  <w:num w:numId="18">
    <w:abstractNumId w:val="22"/>
  </w:num>
  <w:num w:numId="19">
    <w:abstractNumId w:val="10"/>
  </w:num>
  <w:num w:numId="20">
    <w:abstractNumId w:val="25"/>
  </w:num>
  <w:num w:numId="21">
    <w:abstractNumId w:val="11"/>
  </w:num>
  <w:num w:numId="22">
    <w:abstractNumId w:val="17"/>
  </w:num>
  <w:num w:numId="23">
    <w:abstractNumId w:val="24"/>
  </w:num>
  <w:num w:numId="24">
    <w:abstractNumId w:val="28"/>
  </w:num>
  <w:num w:numId="25">
    <w:abstractNumId w:val="27"/>
  </w:num>
  <w:num w:numId="26">
    <w:abstractNumId w:val="1"/>
  </w:num>
  <w:num w:numId="27">
    <w:abstractNumId w:val="13"/>
  </w:num>
  <w:num w:numId="28">
    <w:abstractNumId w:val="21"/>
  </w:num>
  <w:num w:numId="29">
    <w:abstractNumId w:val="20"/>
  </w:num>
  <w:num w:numId="30">
    <w:abstractNumId w:val="6"/>
  </w:num>
  <w:num w:numId="31">
    <w:abstractNumId w:val="19"/>
  </w:num>
  <w:num w:numId="32">
    <w:abstractNumId w:val="3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01"/>
    <w:rsid w:val="006970F7"/>
    <w:rsid w:val="0089183A"/>
    <w:rsid w:val="00A476FB"/>
    <w:rsid w:val="00B4626F"/>
    <w:rsid w:val="00BC6A63"/>
    <w:rsid w:val="00E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EC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C6B01"/>
  </w:style>
  <w:style w:type="character" w:customStyle="1" w:styleId="eop">
    <w:name w:val="eop"/>
    <w:basedOn w:val="a0"/>
    <w:rsid w:val="00EC6B01"/>
  </w:style>
  <w:style w:type="character" w:customStyle="1" w:styleId="scxw134036848">
    <w:name w:val="scxw134036848"/>
    <w:basedOn w:val="a0"/>
    <w:rsid w:val="00EC6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EC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C6B01"/>
  </w:style>
  <w:style w:type="character" w:customStyle="1" w:styleId="eop">
    <w:name w:val="eop"/>
    <w:basedOn w:val="a0"/>
    <w:rsid w:val="00EC6B01"/>
  </w:style>
  <w:style w:type="character" w:customStyle="1" w:styleId="scxw134036848">
    <w:name w:val="scxw134036848"/>
    <w:basedOn w:val="a0"/>
    <w:rsid w:val="00EC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3</cp:revision>
  <dcterms:created xsi:type="dcterms:W3CDTF">2019-10-15T14:47:00Z</dcterms:created>
  <dcterms:modified xsi:type="dcterms:W3CDTF">2019-10-15T23:12:00Z</dcterms:modified>
</cp:coreProperties>
</file>