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ABD" w:rsidRDefault="002F7ABD" w:rsidP="002F7ABD">
      <w:pPr>
        <w:spacing w:after="0" w:line="240" w:lineRule="auto"/>
        <w:rPr>
          <w:rFonts w:ascii="Times New Roman" w:hAnsi="Times New Roman"/>
          <w:sz w:val="24"/>
          <w:szCs w:val="24"/>
        </w:rPr>
      </w:pPr>
      <w:r>
        <w:rPr>
          <w:rFonts w:ascii="Times New Roman" w:hAnsi="Times New Roman"/>
          <w:sz w:val="24"/>
          <w:szCs w:val="24"/>
        </w:rPr>
        <w:t>Принято на</w:t>
      </w:r>
      <w:proofErr w:type="gramStart"/>
      <w:r>
        <w:rPr>
          <w:rFonts w:ascii="Times New Roman" w:hAnsi="Times New Roman"/>
          <w:sz w:val="24"/>
          <w:szCs w:val="24"/>
        </w:rPr>
        <w:t xml:space="preserve">                                                                                   </w:t>
      </w:r>
      <w:r>
        <w:rPr>
          <w:rFonts w:ascii="Times New Roman" w:hAnsi="Times New Roman"/>
          <w:b/>
          <w:sz w:val="24"/>
          <w:szCs w:val="24"/>
        </w:rPr>
        <w:t>У</w:t>
      </w:r>
      <w:proofErr w:type="gramEnd"/>
      <w:r>
        <w:rPr>
          <w:rFonts w:ascii="Times New Roman" w:hAnsi="Times New Roman"/>
          <w:b/>
          <w:sz w:val="24"/>
          <w:szCs w:val="24"/>
        </w:rPr>
        <w:t xml:space="preserve">тверждаю: </w:t>
      </w:r>
      <w:r>
        <w:rPr>
          <w:rFonts w:ascii="Times New Roman" w:hAnsi="Times New Roman"/>
          <w:sz w:val="24"/>
          <w:szCs w:val="24"/>
        </w:rPr>
        <w:t xml:space="preserve">______________ педагогическом совете                                                              Директор </w:t>
      </w:r>
    </w:p>
    <w:p w:rsidR="002F7ABD" w:rsidRDefault="002F7ABD" w:rsidP="002F7ABD">
      <w:pPr>
        <w:spacing w:after="0" w:line="240" w:lineRule="auto"/>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Ханакская</w:t>
      </w:r>
      <w:proofErr w:type="spellEnd"/>
      <w:r>
        <w:rPr>
          <w:rFonts w:ascii="Times New Roman" w:hAnsi="Times New Roman"/>
          <w:sz w:val="24"/>
          <w:szCs w:val="24"/>
        </w:rPr>
        <w:t xml:space="preserve"> ООШ»                                                       МКОУ «</w:t>
      </w:r>
      <w:proofErr w:type="spellStart"/>
      <w:r>
        <w:rPr>
          <w:rFonts w:ascii="Times New Roman" w:hAnsi="Times New Roman"/>
          <w:sz w:val="24"/>
          <w:szCs w:val="24"/>
        </w:rPr>
        <w:t>Ханакская</w:t>
      </w:r>
      <w:proofErr w:type="spellEnd"/>
      <w:r>
        <w:rPr>
          <w:rFonts w:ascii="Times New Roman" w:hAnsi="Times New Roman"/>
          <w:sz w:val="24"/>
          <w:szCs w:val="24"/>
        </w:rPr>
        <w:t xml:space="preserve"> ООШ»                                                      </w:t>
      </w:r>
    </w:p>
    <w:p w:rsidR="002F7ABD" w:rsidRPr="00992A75" w:rsidRDefault="002F7ABD" w:rsidP="002F7ABD">
      <w:pPr>
        <w:spacing w:after="0" w:line="240" w:lineRule="auto"/>
        <w:rPr>
          <w:rFonts w:ascii="Times New Roman" w:hAnsi="Times New Roman"/>
          <w:sz w:val="24"/>
          <w:szCs w:val="24"/>
        </w:rPr>
      </w:pPr>
      <w:r>
        <w:rPr>
          <w:rFonts w:ascii="Times New Roman" w:hAnsi="Times New Roman"/>
          <w:sz w:val="24"/>
          <w:szCs w:val="24"/>
        </w:rPr>
        <w:t xml:space="preserve">Протокол  №. 1                                                            </w:t>
      </w:r>
      <w:r w:rsidR="00992A75">
        <w:rPr>
          <w:rFonts w:ascii="Times New Roman" w:hAnsi="Times New Roman"/>
          <w:sz w:val="24"/>
          <w:szCs w:val="24"/>
        </w:rPr>
        <w:t xml:space="preserve">                </w:t>
      </w:r>
      <w:proofErr w:type="spellStart"/>
      <w:r w:rsidR="00992A75" w:rsidRPr="00992A75">
        <w:rPr>
          <w:rFonts w:ascii="Times New Roman" w:hAnsi="Times New Roman"/>
          <w:sz w:val="28"/>
          <w:szCs w:val="28"/>
        </w:rPr>
        <w:t>Агаризаев</w:t>
      </w:r>
      <w:proofErr w:type="spellEnd"/>
      <w:r w:rsidR="00992A75" w:rsidRPr="00992A75">
        <w:rPr>
          <w:rFonts w:ascii="Times New Roman" w:hAnsi="Times New Roman"/>
          <w:sz w:val="28"/>
          <w:szCs w:val="28"/>
        </w:rPr>
        <w:t xml:space="preserve"> А. М.</w:t>
      </w:r>
    </w:p>
    <w:p w:rsidR="002F7ABD" w:rsidRDefault="00992A75" w:rsidP="002F7ABD">
      <w:pPr>
        <w:spacing w:after="0" w:line="240" w:lineRule="auto"/>
        <w:rPr>
          <w:rFonts w:ascii="Times New Roman" w:hAnsi="Times New Roman"/>
          <w:sz w:val="24"/>
          <w:szCs w:val="24"/>
        </w:rPr>
      </w:pPr>
      <w:r>
        <w:rPr>
          <w:rFonts w:ascii="Times New Roman" w:hAnsi="Times New Roman"/>
          <w:sz w:val="24"/>
          <w:szCs w:val="24"/>
        </w:rPr>
        <w:t>От 31.08.2017</w:t>
      </w:r>
      <w:r w:rsidR="002F7ABD">
        <w:rPr>
          <w:rFonts w:ascii="Times New Roman" w:hAnsi="Times New Roman"/>
          <w:sz w:val="24"/>
          <w:szCs w:val="24"/>
        </w:rPr>
        <w:t>г</w:t>
      </w: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b/>
          <w:sz w:val="36"/>
          <w:szCs w:val="36"/>
        </w:rPr>
      </w:pPr>
      <w:r>
        <w:rPr>
          <w:rFonts w:ascii="Times New Roman" w:hAnsi="Times New Roman"/>
          <w:sz w:val="36"/>
          <w:szCs w:val="36"/>
        </w:rPr>
        <w:t xml:space="preserve">                        </w:t>
      </w:r>
      <w:r w:rsidR="0092239B">
        <w:rPr>
          <w:rFonts w:ascii="Times New Roman" w:hAnsi="Times New Roman"/>
          <w:b/>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6.5pt;height:60pt"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v-text-kern:t" trim="t" fitpath="t" string="УЧЕБНЫЙ ПЛАН"/>
          </v:shape>
        </w:pict>
      </w:r>
    </w:p>
    <w:p w:rsidR="002F7ABD" w:rsidRDefault="0092239B" w:rsidP="002F7ABD">
      <w:pPr>
        <w:spacing w:after="0" w:line="240" w:lineRule="auto"/>
        <w:rPr>
          <w:rFonts w:ascii="Times New Roman" w:hAnsi="Times New Roman"/>
          <w:b/>
          <w:sz w:val="28"/>
          <w:szCs w:val="28"/>
        </w:rPr>
      </w:pPr>
      <w:r>
        <w:rPr>
          <w:rFonts w:ascii="Times New Roman" w:hAnsi="Times New Roman"/>
          <w:b/>
          <w:sz w:val="28"/>
          <w:szCs w:val="28"/>
        </w:rPr>
        <w:pict>
          <v:shape id="_x0000_i1026" type="#_x0000_t136" style="width:453pt;height:24pt" adj=",10800" fillcolor="#dcebf5">
            <v:fill r:id="rId9" o:title="" color2="#55261c" colors="0 #dcebf5;5243f #83a7c3;8520f #768fb9;13763f #83a7c3;34079f white;36700f #9c6563;38011f #80302d;46531f #c0524e;61604f #ebdad4;1 #55261c" method="none" focus="100%" type="gradient"/>
            <v:stroke r:id="rId9" o:title=""/>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Муниципального казенного общеобразовательного учреждения"/>
          </v:shape>
        </w:pict>
      </w:r>
      <w:r w:rsidR="002F7ABD">
        <w:rPr>
          <w:rFonts w:ascii="Times New Roman" w:hAnsi="Times New Roman"/>
          <w:b/>
          <w:sz w:val="28"/>
          <w:szCs w:val="28"/>
        </w:rPr>
        <w:t xml:space="preserve">          </w:t>
      </w:r>
      <w:r>
        <w:rPr>
          <w:rFonts w:ascii="Times New Roman" w:hAnsi="Times New Roman"/>
          <w:b/>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481.5pt;height:51pt" fillcolor="#99f" stroked="f">
            <v:fill r:id="rId9" o:title="" color2="#099" focus="100%" type="gradient"/>
            <v:stroke r:id="rId9" o:title=""/>
            <v:shadow on="t" color="silver" opacity="52429f" offset="3pt,3pt"/>
            <v:textpath style="font-family:&quot;Times New Roman&quot;;v-text-kern:t" trim="t" fitpath="t" xscale="f" string="«Ханакская основная общеобразовательная школа»"/>
          </v:shape>
        </w:pict>
      </w:r>
    </w:p>
    <w:p w:rsidR="002F7ABD" w:rsidRDefault="002F7ABD" w:rsidP="002F7ABD">
      <w:pPr>
        <w:spacing w:after="0" w:line="240" w:lineRule="auto"/>
        <w:rPr>
          <w:rFonts w:ascii="Times New Roman" w:hAnsi="Times New Roman"/>
          <w:b/>
          <w:sz w:val="28"/>
          <w:szCs w:val="28"/>
        </w:rPr>
      </w:pPr>
      <w:r>
        <w:rPr>
          <w:rFonts w:ascii="Times New Roman" w:hAnsi="Times New Roman"/>
          <w:b/>
          <w:sz w:val="28"/>
          <w:szCs w:val="28"/>
        </w:rPr>
        <w:t xml:space="preserve">                               </w:t>
      </w:r>
    </w:p>
    <w:p w:rsidR="002F7ABD" w:rsidRDefault="002F7ABD" w:rsidP="002F7ABD">
      <w:pPr>
        <w:spacing w:after="0" w:line="240" w:lineRule="auto"/>
        <w:rPr>
          <w:rFonts w:ascii="Times New Roman" w:hAnsi="Times New Roman"/>
          <w:b/>
          <w:sz w:val="28"/>
          <w:szCs w:val="28"/>
        </w:rPr>
      </w:pPr>
    </w:p>
    <w:p w:rsidR="002F7ABD" w:rsidRDefault="002F7ABD" w:rsidP="002F7ABD">
      <w:pPr>
        <w:spacing w:after="0" w:line="240" w:lineRule="auto"/>
        <w:rPr>
          <w:rFonts w:ascii="Times New Roman" w:hAnsi="Times New Roman"/>
          <w:sz w:val="24"/>
          <w:szCs w:val="24"/>
        </w:rPr>
      </w:pPr>
      <w:r>
        <w:rPr>
          <w:rFonts w:ascii="Times New Roman" w:hAnsi="Times New Roman"/>
          <w:b/>
          <w:sz w:val="28"/>
          <w:szCs w:val="28"/>
        </w:rPr>
        <w:t xml:space="preserve">                                 </w:t>
      </w:r>
      <w:r w:rsidR="0092239B">
        <w:rPr>
          <w:rFonts w:ascii="Times New Roman" w:hAnsi="Times New Roman"/>
          <w:b/>
          <w:sz w:val="28"/>
          <w:szCs w:val="28"/>
        </w:rPr>
        <w:pict>
          <v:shape id="_x0000_i1028" type="#_x0000_t136" style="width:467.25pt;height:42pt" fillcolor="#b2b2b2" strokecolor="#33c" strokeweight="1pt">
            <v:fill r:id="rId9" o:title="" opacity=".5"/>
            <v:stroke r:id="rId9" o:title=""/>
            <v:shadow on="t" color="#99f" offset="3pt"/>
            <v:textpath style="font-family:&quot;Arial Black&quot;;v-text-kern:t" trim="t" fitpath="t" string="на 2017 – 2018 учебный год"/>
          </v:shape>
        </w:pict>
      </w:r>
      <w:r>
        <w:rPr>
          <w:rFonts w:ascii="Times New Roman" w:hAnsi="Times New Roman"/>
          <w:sz w:val="24"/>
          <w:szCs w:val="24"/>
        </w:rPr>
        <w:t xml:space="preserve">                                    </w:t>
      </w:r>
    </w:p>
    <w:p w:rsidR="002F7ABD" w:rsidRDefault="002F7ABD" w:rsidP="002F7ABD">
      <w:pPr>
        <w:spacing w:after="0" w:line="240" w:lineRule="auto"/>
        <w:jc w:val="center"/>
        <w:rPr>
          <w:rFonts w:ascii="Times New Roman" w:hAnsi="Times New Roman"/>
          <w:sz w:val="24"/>
          <w:szCs w:val="24"/>
        </w:rPr>
      </w:pPr>
    </w:p>
    <w:p w:rsidR="002F7ABD" w:rsidRDefault="002F7ABD" w:rsidP="002F7ABD">
      <w:pPr>
        <w:spacing w:after="0" w:line="240" w:lineRule="auto"/>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92239B" w:rsidP="002F7ABD">
      <w:pPr>
        <w:spacing w:after="0" w:line="240" w:lineRule="auto"/>
        <w:jc w:val="center"/>
        <w:rPr>
          <w:rFonts w:ascii="Times New Roman" w:hAnsi="Times New Roman"/>
          <w:b/>
          <w:sz w:val="28"/>
          <w:szCs w:val="28"/>
        </w:rPr>
      </w:pPr>
      <w:r>
        <w:rPr>
          <w:rFonts w:ascii="Times New Roman" w:hAnsi="Times New Roman"/>
          <w:b/>
          <w:sz w:val="28"/>
          <w:szCs w:val="28"/>
        </w:rPr>
        <w:pict>
          <v:shape id="_x0000_i1029" type="#_x0000_t136" style="width:172.5pt;height:51pt" fillcolor="#063" strokecolor="green">
            <v:fill r:id="rId10" o:title="Бумажный пакет" type="tile"/>
            <v:stroke r:id="rId9" o:title=""/>
            <v:shadow on="t" type="perspective" color="#c7dfd3" opacity="52429f" origin="-.5,-.5" offset="-26pt,-36pt" matrix="1.25,,,1.25"/>
            <v:textpath style="font-family:&quot;Times New Roman&quot;;v-text-kern:t" trim="t" fitpath="t" string="с. Ханак"/>
          </v:shape>
        </w:pic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92239B" w:rsidP="002F7ABD">
      <w:pPr>
        <w:spacing w:after="0" w:line="240" w:lineRule="auto"/>
        <w:ind w:firstLine="708"/>
        <w:jc w:val="center"/>
        <w:rPr>
          <w:rFonts w:ascii="Times New Roman" w:hAnsi="Times New Roman"/>
          <w:b/>
          <w:sz w:val="28"/>
          <w:szCs w:val="28"/>
        </w:rPr>
      </w:pPr>
      <w:r>
        <w:rPr>
          <w:rFonts w:ascii="Times New Roman" w:hAnsi="Times New Roman"/>
          <w:b/>
          <w:sz w:val="28"/>
          <w:szCs w:val="28"/>
        </w:rPr>
        <w:pict>
          <v:shape id="_x0000_i1030" type="#_x0000_t136" style="width:138pt;height:51pt" fillcolor="#b2b2b2" strokecolor="#33c" strokeweight="1pt">
            <v:fill r:id="rId9" o:title="" opacity=".5"/>
            <v:stroke r:id="rId9" o:title=""/>
            <v:shadow on="t" color="#99f" offset="3pt"/>
            <v:textpath style="font-family:&quot;Arial Black&quot;;v-text-kern:t" trim="t" fitpath="t" string="2017 г."/>
          </v:shape>
        </w:pict>
      </w:r>
    </w:p>
    <w:p w:rsidR="002F7ABD" w:rsidRDefault="002F7ABD" w:rsidP="002F7ABD">
      <w:pPr>
        <w:spacing w:after="0" w:line="240" w:lineRule="auto"/>
        <w:ind w:firstLine="708"/>
        <w:jc w:val="center"/>
        <w:rPr>
          <w:rFonts w:ascii="Times New Roman" w:hAnsi="Times New Roman"/>
          <w:b/>
          <w:sz w:val="28"/>
          <w:szCs w:val="28"/>
        </w:rPr>
      </w:pPr>
    </w:p>
    <w:p w:rsidR="002F7ABD" w:rsidRDefault="002F7ABD" w:rsidP="002F7ABD">
      <w:pPr>
        <w:spacing w:after="0" w:line="240" w:lineRule="auto"/>
        <w:rPr>
          <w:rFonts w:ascii="Times New Roman" w:hAnsi="Times New Roman"/>
          <w:sz w:val="28"/>
          <w:szCs w:val="28"/>
        </w:rPr>
      </w:pPr>
    </w:p>
    <w:p w:rsidR="002F7ABD" w:rsidRDefault="002F7ABD" w:rsidP="002F7ABD">
      <w:pPr>
        <w:spacing w:after="0" w:line="240" w:lineRule="auto"/>
        <w:jc w:val="center"/>
        <w:rPr>
          <w:rFonts w:ascii="Times New Roman" w:hAnsi="Times New Roman"/>
          <w:b/>
          <w:sz w:val="36"/>
          <w:szCs w:val="36"/>
        </w:rPr>
      </w:pPr>
    </w:p>
    <w:p w:rsidR="002F7ABD" w:rsidRDefault="002F7ABD" w:rsidP="002F7ABD">
      <w:pPr>
        <w:spacing w:after="0" w:line="240" w:lineRule="auto"/>
        <w:jc w:val="center"/>
        <w:rPr>
          <w:rFonts w:ascii="Times New Roman" w:hAnsi="Times New Roman"/>
          <w:b/>
          <w:sz w:val="36"/>
          <w:szCs w:val="36"/>
        </w:rPr>
      </w:pPr>
      <w:r>
        <w:rPr>
          <w:rFonts w:ascii="Times New Roman" w:hAnsi="Times New Roman"/>
          <w:b/>
          <w:sz w:val="36"/>
          <w:szCs w:val="36"/>
        </w:rPr>
        <w:t>Пояснительная записка</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Республиканский базисный учебный план (далее - учебный план), разработанный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является основой для составления (формирования) учебных планов муниципальных, государственных, негосударственных образовательных организаций всех типов, реализующих программы общего образования, и основанием для финансирования образовательной организации.</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При разработке настоящего учебного плана учтены требования следующих документов:</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Федерального закона от 12 декабря 2012 г. №273-ФЗ «Об образовании в Российской Федерации»;</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20.08.2008 № 241, от 30.08.2010 № 889, от 03.06.2011  №1994, </w:t>
      </w:r>
      <w:proofErr w:type="gramStart"/>
      <w:r>
        <w:rPr>
          <w:rFonts w:ascii="Times New Roman" w:hAnsi="Times New Roman"/>
          <w:sz w:val="28"/>
          <w:szCs w:val="28"/>
        </w:rPr>
        <w:t>от</w:t>
      </w:r>
      <w:proofErr w:type="gramEnd"/>
      <w:r>
        <w:rPr>
          <w:rFonts w:ascii="Times New Roman" w:hAnsi="Times New Roman"/>
          <w:sz w:val="28"/>
          <w:szCs w:val="28"/>
        </w:rPr>
        <w:t xml:space="preserve">  01.02.2012  №74);</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приказа Министерства образования и науки Российской Федерации от 6 октября 2009г. №373 «06 ут</w:t>
      </w:r>
      <w:r>
        <w:rPr>
          <w:rFonts w:ascii="Times New Roman" w:hAnsi="Times New Roman"/>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26.11.2010 №1241, от  22.09.2011  №2357,  от 18.12.2012  №1060);</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приказа Министерства образования и науки Российской Федерации от 31 января 2012 г. №69 «О внесе</w:t>
      </w:r>
      <w:r>
        <w:rPr>
          <w:rFonts w:ascii="Times New Roman" w:hAnsi="Times New Roman"/>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Pr>
          <w:rFonts w:ascii="Times New Roman" w:hAnsi="Times New Roman"/>
          <w:sz w:val="28"/>
          <w:szCs w:val="28"/>
        </w:rPr>
        <w:softHyphen/>
        <w:t>сийской Федерации от 5 марта 2004г. №1089»;</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письма Министерства образования и науки Российской Федерации от 26 июня 2012 г. №03-ПГ-МОН-10430 «Об изучении предмета «Технология».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 Закона Республики Дагестан «Об образовании в Республике  Дагестан» от 15 июня 2014 г.  №48.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 настоящее время в системе общего образования (5-11 классы) продолжают действовать приказы Министерства образования РФ от 5 марта 2004 г. №1089 «Об утверждении федерального компонента государственных образовательных стандартов начального общего, основного общего и </w:t>
      </w:r>
      <w:r>
        <w:rPr>
          <w:rFonts w:ascii="Times New Roman" w:hAnsi="Times New Roman"/>
          <w:sz w:val="28"/>
          <w:szCs w:val="28"/>
        </w:rPr>
        <w:lastRenderedPageBreak/>
        <w:t>среднего (полного) общего образования» и от 9 марта 2004 г.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 для </w:t>
      </w:r>
      <w:r>
        <w:rPr>
          <w:rFonts w:ascii="Times New Roman" w:hAnsi="Times New Roman"/>
          <w:sz w:val="28"/>
          <w:szCs w:val="28"/>
          <w:lang w:val="en-US"/>
        </w:rPr>
        <w:t>VI</w:t>
      </w:r>
      <w:r>
        <w:rPr>
          <w:rFonts w:ascii="Times New Roman" w:hAnsi="Times New Roman"/>
          <w:sz w:val="28"/>
          <w:szCs w:val="28"/>
        </w:rPr>
        <w:t>-</w:t>
      </w:r>
      <w:r>
        <w:rPr>
          <w:rFonts w:ascii="Times New Roman" w:hAnsi="Times New Roman"/>
          <w:sz w:val="28"/>
          <w:szCs w:val="28"/>
          <w:lang w:val="en-US"/>
        </w:rPr>
        <w:t>XI</w:t>
      </w:r>
      <w:r>
        <w:rPr>
          <w:rFonts w:ascii="Times New Roman" w:hAnsi="Times New Roman"/>
          <w:sz w:val="28"/>
          <w:szCs w:val="28"/>
        </w:rPr>
        <w:t xml:space="preserve"> классов </w:t>
      </w:r>
      <w:proofErr w:type="gramStart"/>
      <w:r>
        <w:rPr>
          <w:rFonts w:ascii="Times New Roman" w:hAnsi="Times New Roman"/>
          <w:sz w:val="28"/>
          <w:szCs w:val="28"/>
        </w:rPr>
        <w:t>разработан</w:t>
      </w:r>
      <w:proofErr w:type="gramEnd"/>
      <w:r>
        <w:rPr>
          <w:rFonts w:ascii="Times New Roman" w:hAnsi="Times New Roman"/>
          <w:sz w:val="28"/>
          <w:szCs w:val="28"/>
        </w:rPr>
        <w:t xml:space="preserve">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Для этих классов еще не созданы основные образовательные программы.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Как известно, федеральные государственные образовательные стандарты  второго поколения вводятся поэтапно. В настоящее время по новым стандартам  второго поколения обучаются учащиеся 1-4 классов. С 1 сентября 2015 года на новые стандарты перейдут пятые классы.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Содержание образования определяется примерной основной образовательной программой, на основе которой школа составляет свою образовательную программу.</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а также своих специфики и возможностей.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Базисный учебный план состоит из двух частей – обязательной (инвариантной) части и части, формируемой участниками образовательного процесса, включающей  и внеурочную  деятельность.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основного общего, среднего общего  образования, и учебное время, отводимое на их изучение по классам обучения.</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объема основной образовательной программы (приказ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17 мая 2012г. № 413 «Об утверждении Федерального государственного образовательного стандарта среднего (полного) общего образования»).</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национально-региональный компонент (этнокультурное образование) входят следующие учебные дисциплины: родные языки и литературы народов Дагестана, культура и традиции народов Дагестана, история и география Дагестана, дагестанская литература, музыка, изобразительное искусство.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 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Продолжительность урока во II-</w:t>
      </w:r>
      <w:r>
        <w:rPr>
          <w:rFonts w:ascii="Times New Roman" w:hAnsi="Times New Roman"/>
          <w:sz w:val="28"/>
          <w:szCs w:val="28"/>
          <w:lang w:val="en-US"/>
        </w:rPr>
        <w:t>XI</w:t>
      </w:r>
      <w:r>
        <w:rPr>
          <w:rFonts w:ascii="Times New Roman" w:hAnsi="Times New Roman"/>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w:t>
      </w:r>
      <w:r>
        <w:rPr>
          <w:rFonts w:ascii="Times New Roman" w:hAnsi="Times New Roman"/>
          <w:sz w:val="28"/>
          <w:szCs w:val="28"/>
        </w:rPr>
        <w:lastRenderedPageBreak/>
        <w:t>каждый.</w:t>
      </w:r>
      <w:proofErr w:type="gramEnd"/>
      <w:r>
        <w:rPr>
          <w:rFonts w:ascii="Times New Roman" w:hAnsi="Times New Roman"/>
          <w:sz w:val="28"/>
          <w:szCs w:val="28"/>
        </w:rPr>
        <w:t xml:space="preserve"> Для первоклассников допускается 1 день в неделю не более пяти уроков (за счет урока физической культуры).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(СанПиН 2.4.2.2821.-10, п.10.30).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период каникул для продолжения </w:t>
      </w:r>
      <w:proofErr w:type="spellStart"/>
      <w:r>
        <w:rPr>
          <w:rFonts w:ascii="Times New Roman" w:hAnsi="Times New Roman"/>
          <w:sz w:val="28"/>
          <w:szCs w:val="28"/>
        </w:rPr>
        <w:t>внерурочной</w:t>
      </w:r>
      <w:proofErr w:type="spellEnd"/>
      <w:r>
        <w:rPr>
          <w:rFonts w:ascii="Times New Roman" w:hAnsi="Times New Roman"/>
          <w:sz w:val="28"/>
          <w:szCs w:val="28"/>
        </w:rPr>
        <w:t xml:space="preserve"> деятельности могут использоваться возможности специализированных лагерей, тематических лагерных смен, летних школ.</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 сдваивать уроки физической культуры;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планировать проведение уроков физической культуры в форме аудиторных занятий.</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При учебных занятиях  по предметам «Русский язык» (в школах с родным (нерусским) языком обучения), «Родной язык» (в  школах с русским (неродным) языком обучения), «Иностранный язык» (2-11 классы), «Технология» (5-11 классы), «Физическая культура» (10-11 классы), а также  «Информатика и ИКТ», «Физика» и «Химия»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sz w:val="28"/>
          <w:szCs w:val="28"/>
        </w:rPr>
        <w:t xml:space="preserve"> и более человек, в сельских – 20 и более человек.</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w:t>
      </w: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rPr>
          <w:rFonts w:ascii="Times New Roman" w:hAnsi="Times New Roman"/>
          <w:b/>
          <w:sz w:val="36"/>
          <w:szCs w:val="36"/>
        </w:rPr>
      </w:pPr>
    </w:p>
    <w:p w:rsidR="002F7ABD" w:rsidRDefault="002F7ABD" w:rsidP="002F7ABD">
      <w:pPr>
        <w:pStyle w:val="ac"/>
        <w:numPr>
          <w:ilvl w:val="0"/>
          <w:numId w:val="2"/>
        </w:numPr>
        <w:spacing w:after="0" w:line="240" w:lineRule="auto"/>
        <w:jc w:val="center"/>
        <w:rPr>
          <w:rFonts w:ascii="Times New Roman" w:hAnsi="Times New Roman"/>
          <w:b/>
          <w:sz w:val="36"/>
          <w:szCs w:val="36"/>
        </w:rPr>
      </w:pPr>
      <w:r>
        <w:rPr>
          <w:rFonts w:ascii="Times New Roman" w:hAnsi="Times New Roman"/>
          <w:b/>
          <w:sz w:val="36"/>
          <w:szCs w:val="36"/>
        </w:rPr>
        <w:t>Начальное  общее образование</w:t>
      </w: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Несмотря на </w:t>
      </w:r>
      <w:proofErr w:type="gramStart"/>
      <w:r>
        <w:rPr>
          <w:rFonts w:ascii="Times New Roman" w:hAnsi="Times New Roman"/>
          <w:sz w:val="28"/>
          <w:szCs w:val="28"/>
        </w:rPr>
        <w:t>то</w:t>
      </w:r>
      <w:proofErr w:type="gramEnd"/>
      <w:r>
        <w:rPr>
          <w:rFonts w:ascii="Times New Roman" w:hAnsi="Times New Roman"/>
          <w:sz w:val="28"/>
          <w:szCs w:val="28"/>
        </w:rPr>
        <w:t xml:space="preserve"> что в данном учебном  плане для школ с родным (нерусским) языком обучения заметное место занимают учебные предметы этнокультурного образования, особенно родные языки, все же за русским языком здесь сохраняется то количество часов, которое указано на этот предмет в Базисном учебном плане Российской Федерации.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Что касается учебного плана №2 для школ с русским (неродным) языком обучения, то в нем для изучения русского языка выделяется в 1-4 классах на 167 часов больше,  чем в Базисном учебном плане Российской Федерации.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 1, согласно которому в I-IV классах обучение осуществляется, как правило, на родном языке учащихся, а русский язык изучается как предмет, предлагается для образовательных организаций с однонациональным составом учащихся, слабо владеющих  и (или) совсем не владеющих русским языком до поступления в школу.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Учебный план № 2 с русским языком обучения предназначен для образовательных организаций  со смешанным национальным составом учащихся, согласно которому с первого класса обучение ведется, как правило, на русском языке, родной язык изучается как предмет.</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w:t>
      </w:r>
      <w:r>
        <w:rPr>
          <w:rFonts w:ascii="Times New Roman" w:hAnsi="Times New Roman"/>
          <w:sz w:val="28"/>
          <w:szCs w:val="28"/>
        </w:rPr>
        <w:lastRenderedPageBreak/>
        <w:t xml:space="preserve">«Дагестанская литература», «Культура и традиции народов Дагестана» и других предметов этнокультурного образования.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проведении занятий по родным языкам в городских школах с русским  (неродным) языком обучения необходимо делить классы на группы с учетом уровня владения родным языком: на  группы учащихся, владеющих  родным языком, и группы учащихся, не владеющих и (или) слабо владеющих родным языком.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по иностранному языку, во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 xml:space="preserve">Что касается учебного предмета «Окружающий мир» в четвертом классе, на его изучение выделен 1 час, материал второго часа может быть изучен </w:t>
      </w:r>
      <w:proofErr w:type="spellStart"/>
      <w:r>
        <w:rPr>
          <w:rFonts w:ascii="Times New Roman" w:hAnsi="Times New Roman"/>
          <w:sz w:val="28"/>
          <w:szCs w:val="28"/>
        </w:rPr>
        <w:t>интегрированно</w:t>
      </w:r>
      <w:proofErr w:type="spellEnd"/>
      <w:r>
        <w:rPr>
          <w:rFonts w:ascii="Times New Roman" w:hAnsi="Times New Roman"/>
          <w:sz w:val="28"/>
          <w:szCs w:val="28"/>
        </w:rPr>
        <w:t xml:space="preserve"> при изучении учебных предметов «Русский язык и литературное чтение», «Родной язык и литературное чтение», «Культура и традиции народов Дагестана», «Основы религиозных культур и светской этики», а также за счет компонента образовательной организации. </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 классе – 2 часа.</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Количество учебных занятий за 4 учебных года не может составлять менее 2904 часов и более 3345 часов.</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w:t>
      </w:r>
      <w:r>
        <w:rPr>
          <w:rFonts w:ascii="Times New Roman" w:hAnsi="Times New Roman"/>
          <w:sz w:val="28"/>
          <w:szCs w:val="28"/>
        </w:rPr>
        <w:lastRenderedPageBreak/>
        <w:t>параллельных классов, при этом ОРКСЭ должны  стоять в расписании одновременно  одним уроком во всех четвертых классах.</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Внеурочная деятельность организуется по направлениям развития личности (духовно-нравственное,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общекультурное, спортивно-оздоровительное).</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Рекомендуется не менее 2-х часов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финансирования в I-IV классах предусмотрена оплата только 7 часов внеурочной деятельности, однако при наличии финансовых средств в муниципальных образованиях  количество часов внеурочной деятельности может быть доведено до 10 часов в каждом классе.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проведении занятий по русскому языку разрешается деление классов на две группы в сельских школах -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w:t>
      </w:r>
      <w:r>
        <w:rPr>
          <w:rFonts w:ascii="Times New Roman" w:hAnsi="Times New Roman"/>
          <w:sz w:val="28"/>
          <w:szCs w:val="28"/>
          <w:lang w:val="en-US"/>
        </w:rPr>
        <w:t>II</w:t>
      </w:r>
      <w:r>
        <w:rPr>
          <w:rFonts w:ascii="Times New Roman" w:hAnsi="Times New Roman"/>
          <w:sz w:val="28"/>
          <w:szCs w:val="28"/>
        </w:rPr>
        <w:t>-IV классах осуществляется деление  класса на две группы при наполняемости 25 и более человек в городах, 20 и более человек  в селе.</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2F7ABD" w:rsidRDefault="002F7ABD" w:rsidP="002F7ABD">
      <w:pPr>
        <w:ind w:firstLine="600"/>
        <w:jc w:val="both"/>
        <w:rPr>
          <w:rFonts w:ascii="Times New Roman" w:hAnsi="Times New Roman"/>
          <w:sz w:val="28"/>
          <w:szCs w:val="28"/>
        </w:rPr>
      </w:pPr>
    </w:p>
    <w:p w:rsidR="008B2874" w:rsidRDefault="008B2874" w:rsidP="008B2874">
      <w:pPr>
        <w:pStyle w:val="a3"/>
        <w:rPr>
          <w:sz w:val="28"/>
          <w:szCs w:val="28"/>
        </w:rPr>
      </w:pPr>
      <w:r>
        <w:rPr>
          <w:sz w:val="28"/>
          <w:szCs w:val="28"/>
        </w:rPr>
        <w:lastRenderedPageBreak/>
        <w:t xml:space="preserve">Учебный план с родным (нерусским)  языком обучения  (вариант 1) </w:t>
      </w:r>
    </w:p>
    <w:p w:rsidR="008B2874" w:rsidRDefault="008B2874" w:rsidP="008B2874">
      <w:pPr>
        <w:pStyle w:val="a3"/>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Pr>
          <w:sz w:val="28"/>
          <w:szCs w:val="28"/>
        </w:rPr>
        <w:t xml:space="preserve"> классов образовательных организаций Республики Дагестан, реализующих программы начального  общего образования </w:t>
      </w:r>
    </w:p>
    <w:p w:rsidR="008B2874" w:rsidRDefault="008B2874" w:rsidP="008B2874">
      <w:pPr>
        <w:pStyle w:val="a3"/>
        <w:rPr>
          <w:sz w:val="28"/>
          <w:szCs w:val="28"/>
        </w:rPr>
      </w:pPr>
      <w:r>
        <w:rPr>
          <w:sz w:val="28"/>
          <w:szCs w:val="28"/>
        </w:rPr>
        <w:t>на 2017/2018 учебный год</w:t>
      </w:r>
    </w:p>
    <w:p w:rsidR="008B2874" w:rsidRDefault="008B2874" w:rsidP="008B2874">
      <w:pPr>
        <w:pStyle w:val="a3"/>
        <w:rPr>
          <w:sz w:val="28"/>
          <w:szCs w:val="28"/>
        </w:rPr>
      </w:pPr>
      <w:r>
        <w:rPr>
          <w:sz w:val="28"/>
          <w:szCs w:val="28"/>
        </w:rPr>
        <w:t xml:space="preserve"> </w:t>
      </w:r>
    </w:p>
    <w:tbl>
      <w:tblPr>
        <w:tblW w:w="112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4112"/>
        <w:gridCol w:w="1277"/>
        <w:gridCol w:w="709"/>
        <w:gridCol w:w="709"/>
        <w:gridCol w:w="993"/>
        <w:gridCol w:w="1135"/>
      </w:tblGrid>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0" w:right="-108"/>
              <w:jc w:val="center"/>
              <w:rPr>
                <w:rFonts w:ascii="Times New Roman" w:hAnsi="Times New Roman"/>
                <w:b/>
                <w:sz w:val="28"/>
                <w:szCs w:val="28"/>
              </w:rPr>
            </w:pPr>
            <w:r>
              <w:rPr>
                <w:rFonts w:ascii="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20" w:right="-108"/>
              <w:rPr>
                <w:rFonts w:ascii="Times New Roman" w:hAnsi="Times New Roman"/>
                <w:b/>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31750</wp:posOffset>
                      </wp:positionV>
                      <wp:extent cx="2562225" cy="567690"/>
                      <wp:effectExtent l="11430" t="12700" r="7620" b="101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225" cy="567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"/>
                  </w:pict>
                </mc:Fallback>
              </mc:AlternateContent>
            </w:r>
            <w:r>
              <w:rPr>
                <w:rFonts w:ascii="Times New Roman" w:hAnsi="Times New Roman"/>
                <w:b/>
                <w:sz w:val="28"/>
                <w:szCs w:val="28"/>
              </w:rPr>
              <w:t>Предметы</w:t>
            </w:r>
          </w:p>
          <w:p w:rsidR="008B2874" w:rsidRDefault="008B2874">
            <w:pPr>
              <w:spacing w:after="0" w:line="240" w:lineRule="auto"/>
              <w:ind w:left="-120" w:right="-108"/>
              <w:jc w:val="center"/>
              <w:rPr>
                <w:rFonts w:ascii="Times New Roman" w:eastAsiaTheme="minorEastAsia" w:hAnsi="Times New Roman"/>
                <w:b/>
                <w:sz w:val="28"/>
                <w:szCs w:val="28"/>
              </w:rPr>
            </w:pPr>
          </w:p>
          <w:p w:rsidR="008B2874" w:rsidRDefault="008B2874">
            <w:pPr>
              <w:spacing w:after="0" w:line="240" w:lineRule="auto"/>
              <w:ind w:left="-120" w:right="12"/>
              <w:jc w:val="right"/>
              <w:rPr>
                <w:rFonts w:ascii="Times New Roman" w:hAnsi="Times New Roman"/>
                <w:b/>
                <w:sz w:val="28"/>
                <w:szCs w:val="28"/>
              </w:rPr>
            </w:pPr>
            <w:r>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Количество часов в неделю</w:t>
            </w:r>
            <w:r>
              <w:rPr>
                <w:rFonts w:ascii="Times New Roman" w:hAnsi="Times New Roman"/>
                <w:b/>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b/>
                <w:sz w:val="28"/>
                <w:szCs w:val="28"/>
              </w:rPr>
            </w:pPr>
          </w:p>
        </w:tc>
      </w:tr>
      <w:tr w:rsidR="008B2874" w:rsidTr="008B2874">
        <w:trPr>
          <w:trHeight w:val="555"/>
        </w:trPr>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8B2874" w:rsidTr="008B2874">
        <w:trPr>
          <w:trHeight w:val="37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B2874" w:rsidTr="008B2874">
        <w:trPr>
          <w:trHeight w:val="463"/>
        </w:trPr>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B2874" w:rsidTr="008B2874">
        <w:trPr>
          <w:trHeight w:val="35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pStyle w:val="1"/>
              <w:spacing w:line="276" w:lineRule="auto"/>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pStyle w:val="1"/>
              <w:spacing w:line="276" w:lineRule="auto"/>
              <w:rPr>
                <w:sz w:val="28"/>
                <w:szCs w:val="28"/>
                <w:lang w:eastAsia="ru-RU"/>
              </w:rPr>
            </w:pPr>
            <w:r>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8B2874" w:rsidTr="008B2874">
        <w:trPr>
          <w:trHeight w:val="415"/>
        </w:trPr>
        <w:tc>
          <w:tcPr>
            <w:tcW w:w="6379"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r>
      <w:tr w:rsidR="008B2874" w:rsidTr="008B2874">
        <w:trPr>
          <w:trHeight w:val="255"/>
        </w:trPr>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sz w:val="28"/>
                <w:szCs w:val="28"/>
              </w:rPr>
            </w:pP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8B2874" w:rsidTr="008B2874">
        <w:tc>
          <w:tcPr>
            <w:tcW w:w="6379"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sz w:val="28"/>
                <w:szCs w:val="28"/>
              </w:rPr>
            </w:pP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8B2874" w:rsidRDefault="008B2874" w:rsidP="008B2874">
      <w:pPr>
        <w:pStyle w:val="a3"/>
        <w:rPr>
          <w:rFonts w:ascii="Times New Roman" w:hAnsi="Times New Roman" w:cs="Times New Roman"/>
          <w:sz w:val="28"/>
          <w:szCs w:val="28"/>
        </w:rPr>
      </w:pPr>
      <w:r>
        <w:rPr>
          <w:b/>
          <w:sz w:val="28"/>
          <w:szCs w:val="28"/>
        </w:rPr>
        <w:t xml:space="preserve"> </w:t>
      </w:r>
    </w:p>
    <w:p w:rsidR="008B2874" w:rsidRDefault="008B2874" w:rsidP="008B2874">
      <w:pPr>
        <w:pStyle w:val="a3"/>
        <w:rPr>
          <w:b/>
          <w:sz w:val="28"/>
          <w:szCs w:val="28"/>
        </w:rPr>
      </w:pPr>
    </w:p>
    <w:p w:rsidR="008B2874" w:rsidRDefault="008B2874" w:rsidP="008B2874">
      <w:pPr>
        <w:pStyle w:val="a3"/>
        <w:rPr>
          <w:b/>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pStyle w:val="a3"/>
        <w:rPr>
          <w:rFonts w:ascii="Times New Roman" w:hAnsi="Times New Roman"/>
          <w:b/>
          <w:sz w:val="28"/>
          <w:szCs w:val="28"/>
        </w:rPr>
      </w:pPr>
    </w:p>
    <w:p w:rsidR="002F7ABD" w:rsidRDefault="002F7ABD" w:rsidP="002F7ABD">
      <w:pPr>
        <w:pStyle w:val="a3"/>
        <w:rPr>
          <w:sz w:val="28"/>
          <w:szCs w:val="28"/>
        </w:rPr>
      </w:pPr>
    </w:p>
    <w:p w:rsidR="002F7ABD" w:rsidRDefault="002F7ABD" w:rsidP="002F7ABD">
      <w:pPr>
        <w:pStyle w:val="a3"/>
        <w:rPr>
          <w:sz w:val="28"/>
          <w:szCs w:val="28"/>
        </w:rPr>
      </w:pPr>
    </w:p>
    <w:p w:rsidR="002F7ABD" w:rsidRDefault="002F7ABD" w:rsidP="002F7ABD">
      <w:pPr>
        <w:pStyle w:val="a3"/>
        <w:rPr>
          <w:sz w:val="28"/>
          <w:szCs w:val="28"/>
        </w:rPr>
      </w:pPr>
    </w:p>
    <w:p w:rsidR="002F7ABD" w:rsidRDefault="002F7ABD" w:rsidP="002F7ABD"/>
    <w:p w:rsidR="002F7ABD" w:rsidRDefault="002F7ABD" w:rsidP="002F7ABD">
      <w:pPr>
        <w:spacing w:after="0" w:line="240" w:lineRule="auto"/>
        <w:jc w:val="center"/>
        <w:rPr>
          <w:rFonts w:ascii="Times New Roman" w:hAnsi="Times New Roman"/>
          <w:b/>
          <w:sz w:val="32"/>
          <w:szCs w:val="32"/>
        </w:rPr>
      </w:pPr>
      <w:r>
        <w:rPr>
          <w:rFonts w:ascii="Times New Roman" w:hAnsi="Times New Roman"/>
          <w:b/>
          <w:sz w:val="32"/>
          <w:szCs w:val="32"/>
          <w:lang w:val="en-US"/>
        </w:rPr>
        <w:t>II</w:t>
      </w:r>
      <w:r>
        <w:rPr>
          <w:rFonts w:ascii="Times New Roman" w:hAnsi="Times New Roman"/>
          <w:b/>
          <w:sz w:val="32"/>
          <w:szCs w:val="32"/>
        </w:rPr>
        <w:t>. Основное общее образование</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hd w:val="clear" w:color="auto" w:fill="FFFFFF"/>
        <w:spacing w:after="0" w:line="240" w:lineRule="auto"/>
        <w:ind w:left="-709" w:right="48" w:firstLine="528"/>
        <w:jc w:val="both"/>
        <w:rPr>
          <w:rFonts w:ascii="Times New Roman" w:hAnsi="Times New Roman"/>
          <w:sz w:val="28"/>
          <w:szCs w:val="28"/>
        </w:rPr>
      </w:pPr>
      <w:r>
        <w:rPr>
          <w:rFonts w:ascii="Times New Roman" w:hAnsi="Times New Roman"/>
          <w:spacing w:val="-2"/>
          <w:sz w:val="28"/>
          <w:szCs w:val="28"/>
        </w:rPr>
        <w:t xml:space="preserve">Учебный план для </w:t>
      </w:r>
      <w:r>
        <w:rPr>
          <w:rFonts w:ascii="Times New Roman" w:hAnsi="Times New Roman"/>
          <w:spacing w:val="-2"/>
          <w:sz w:val="28"/>
          <w:szCs w:val="28"/>
          <w:lang w:val="en-US"/>
        </w:rPr>
        <w:t>V</w:t>
      </w:r>
      <w:r>
        <w:rPr>
          <w:rFonts w:ascii="Times New Roman" w:hAnsi="Times New Roman"/>
          <w:spacing w:val="-2"/>
          <w:sz w:val="28"/>
          <w:szCs w:val="28"/>
        </w:rPr>
        <w:t>-</w:t>
      </w:r>
      <w:r>
        <w:rPr>
          <w:rFonts w:ascii="Times New Roman" w:hAnsi="Times New Roman"/>
          <w:spacing w:val="-2"/>
          <w:sz w:val="28"/>
          <w:szCs w:val="28"/>
          <w:lang w:val="en-US"/>
        </w:rPr>
        <w:t>IX</w:t>
      </w:r>
      <w:r>
        <w:rPr>
          <w:rFonts w:ascii="Times New Roman" w:hAnsi="Times New Roman"/>
          <w:spacing w:val="-2"/>
          <w:sz w:val="28"/>
          <w:szCs w:val="28"/>
        </w:rPr>
        <w:t xml:space="preserve"> классов ориентирован на 5-летний нормативный </w:t>
      </w:r>
      <w:r>
        <w:rPr>
          <w:rFonts w:ascii="Times New Roman" w:hAnsi="Times New Roman"/>
          <w:sz w:val="28"/>
          <w:szCs w:val="28"/>
        </w:rPr>
        <w:t xml:space="preserve">срок освоения государственных образовательных программ основного </w:t>
      </w:r>
      <w:r>
        <w:rPr>
          <w:rFonts w:ascii="Times New Roman" w:hAnsi="Times New Roman"/>
          <w:spacing w:val="-1"/>
          <w:sz w:val="28"/>
          <w:szCs w:val="28"/>
        </w:rPr>
        <w:t xml:space="preserve">общего образования и рассчитан на 35 учебных недель в год. По решению </w:t>
      </w:r>
      <w:r>
        <w:rPr>
          <w:rFonts w:ascii="Times New Roman" w:hAnsi="Times New Roman"/>
          <w:sz w:val="28"/>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2F7ABD" w:rsidRDefault="002F7ABD" w:rsidP="002F7ABD">
      <w:pPr>
        <w:shd w:val="clear" w:color="auto" w:fill="FFFFFF"/>
        <w:spacing w:after="0" w:line="240" w:lineRule="auto"/>
        <w:ind w:left="-709" w:right="58" w:firstLine="528"/>
        <w:jc w:val="both"/>
        <w:rPr>
          <w:rFonts w:ascii="Times New Roman" w:hAnsi="Times New Roman"/>
          <w:sz w:val="28"/>
          <w:szCs w:val="28"/>
        </w:rPr>
      </w:pPr>
      <w:r>
        <w:rPr>
          <w:rFonts w:ascii="Times New Roman" w:hAnsi="Times New Roman"/>
          <w:spacing w:val="-2"/>
          <w:sz w:val="28"/>
          <w:szCs w:val="28"/>
        </w:rPr>
        <w:t xml:space="preserve">При проведении учебных занятий по учебным предметам «Иностранный </w:t>
      </w:r>
      <w:r>
        <w:rPr>
          <w:rFonts w:ascii="Times New Roman" w:hAnsi="Times New Roman"/>
          <w:sz w:val="28"/>
          <w:szCs w:val="28"/>
        </w:rPr>
        <w:t>язык»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«Технология»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Pr>
          <w:rFonts w:ascii="Times New Roman" w:hAnsi="Times New Roman"/>
          <w:spacing w:val="-1"/>
          <w:sz w:val="28"/>
          <w:szCs w:val="28"/>
        </w:rPr>
        <w:t xml:space="preserve">образовательных организациях - при наполняемости 25 и более человек, в </w:t>
      </w:r>
      <w:r>
        <w:rPr>
          <w:rFonts w:ascii="Times New Roman" w:hAnsi="Times New Roman"/>
          <w:sz w:val="28"/>
          <w:szCs w:val="28"/>
        </w:rPr>
        <w:t>сельских - 20 и более человек.</w:t>
      </w:r>
    </w:p>
    <w:p w:rsidR="002F7ABD" w:rsidRDefault="002F7ABD" w:rsidP="002F7ABD">
      <w:pPr>
        <w:shd w:val="clear" w:color="auto" w:fill="FFFFFF"/>
        <w:spacing w:after="0" w:line="240" w:lineRule="auto"/>
        <w:ind w:left="-709" w:right="77" w:firstLine="528"/>
        <w:jc w:val="both"/>
        <w:rPr>
          <w:rFonts w:ascii="Times New Roman" w:hAnsi="Times New Roman"/>
          <w:sz w:val="28"/>
          <w:szCs w:val="28"/>
        </w:rPr>
      </w:pPr>
      <w:r>
        <w:rPr>
          <w:rFonts w:ascii="Times New Roman" w:hAnsi="Times New Roman"/>
          <w:sz w:val="28"/>
          <w:szCs w:val="28"/>
        </w:rPr>
        <w:t>Деление классов на две группы также разрешается при проведении занятий по русскому языку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в сельских школах при </w:t>
      </w:r>
      <w:r>
        <w:rPr>
          <w:rFonts w:ascii="Times New Roman" w:hAnsi="Times New Roman"/>
          <w:spacing w:val="-1"/>
          <w:sz w:val="28"/>
          <w:szCs w:val="28"/>
        </w:rPr>
        <w:t xml:space="preserve">наполняемости класса 20 и более учащихся, по родному языку в городских </w:t>
      </w:r>
      <w:r>
        <w:rPr>
          <w:rFonts w:ascii="Times New Roman" w:hAnsi="Times New Roman"/>
          <w:sz w:val="28"/>
          <w:szCs w:val="28"/>
        </w:rPr>
        <w:t>школах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- 25 и более человек.</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w:t>
      </w:r>
      <w:r>
        <w:rPr>
          <w:rStyle w:val="FontStyle11"/>
          <w:sz w:val="28"/>
          <w:szCs w:val="28"/>
        </w:rPr>
        <w:lastRenderedPageBreak/>
        <w:t>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на русском языке.</w:t>
      </w:r>
    </w:p>
    <w:p w:rsidR="002F7ABD" w:rsidRDefault="002F7ABD" w:rsidP="002F7ABD">
      <w:pPr>
        <w:spacing w:after="0" w:line="240" w:lineRule="auto"/>
        <w:ind w:left="-709" w:firstLine="528"/>
        <w:jc w:val="both"/>
        <w:rPr>
          <w:rStyle w:val="FontStyle11"/>
          <w:sz w:val="28"/>
          <w:szCs w:val="28"/>
        </w:rPr>
      </w:pPr>
      <w:r>
        <w:rPr>
          <w:rStyle w:val="FontStyle11"/>
          <w:sz w:val="28"/>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«Обществознание» изучается с </w:t>
      </w:r>
      <w:r>
        <w:rPr>
          <w:rStyle w:val="FontStyle11"/>
          <w:sz w:val="28"/>
          <w:szCs w:val="28"/>
          <w:lang w:val="en-US"/>
        </w:rPr>
        <w:t>V</w:t>
      </w:r>
      <w:r>
        <w:rPr>
          <w:rStyle w:val="FontStyle11"/>
          <w:sz w:val="28"/>
          <w:szCs w:val="28"/>
        </w:rPr>
        <w:t xml:space="preserve"> по </w:t>
      </w:r>
      <w:r>
        <w:rPr>
          <w:rStyle w:val="FontStyle11"/>
          <w:sz w:val="28"/>
          <w:szCs w:val="28"/>
          <w:lang w:val="en-US"/>
        </w:rPr>
        <w:t>IX</w:t>
      </w:r>
      <w:r>
        <w:rPr>
          <w:rStyle w:val="FontStyle11"/>
          <w:sz w:val="28"/>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2F7ABD" w:rsidRDefault="002F7ABD" w:rsidP="002F7ABD">
      <w:pPr>
        <w:spacing w:after="0" w:line="240" w:lineRule="auto"/>
        <w:ind w:left="-709" w:firstLine="528"/>
        <w:jc w:val="both"/>
        <w:rPr>
          <w:rStyle w:val="FontStyle11"/>
          <w:sz w:val="28"/>
          <w:szCs w:val="28"/>
        </w:rPr>
      </w:pPr>
      <w:r>
        <w:rPr>
          <w:rStyle w:val="FontStyle11"/>
          <w:sz w:val="28"/>
          <w:szCs w:val="28"/>
        </w:rPr>
        <w:t>Учебный предмет «География» в 8-9 классах изучается интегрированным курсом с предметом «География Дагестана» в объеме 17,5 часов.</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Pr>
          <w:rStyle w:val="FontStyle11"/>
          <w:sz w:val="28"/>
          <w:szCs w:val="28"/>
        </w:rPr>
        <w:t>предпрофильной</w:t>
      </w:r>
      <w:proofErr w:type="spellEnd"/>
      <w:r>
        <w:rPr>
          <w:rStyle w:val="FontStyle11"/>
          <w:sz w:val="28"/>
          <w:szCs w:val="28"/>
        </w:rPr>
        <w:t xml:space="preserve"> подготовки обучающихся.</w:t>
      </w:r>
    </w:p>
    <w:p w:rsidR="002F7ABD" w:rsidRDefault="002F7ABD" w:rsidP="002F7ABD">
      <w:pPr>
        <w:spacing w:after="0" w:line="240" w:lineRule="auto"/>
        <w:ind w:left="-709" w:firstLine="528"/>
        <w:jc w:val="both"/>
      </w:pPr>
      <w:r>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2F7ABD" w:rsidRDefault="002F7ABD" w:rsidP="002F7ABD">
      <w:pPr>
        <w:pStyle w:val="a3"/>
        <w:rPr>
          <w:rFonts w:ascii="Times New Roman" w:hAnsi="Times New Roman"/>
          <w:sz w:val="28"/>
          <w:szCs w:val="28"/>
        </w:rPr>
      </w:pPr>
      <w:r>
        <w:rPr>
          <w:sz w:val="28"/>
          <w:szCs w:val="28"/>
        </w:rPr>
        <w:t xml:space="preserve">Примерный учебный план № 1 </w:t>
      </w:r>
    </w:p>
    <w:p w:rsidR="008B2874" w:rsidRDefault="008B2874" w:rsidP="008B2874">
      <w:pPr>
        <w:pStyle w:val="a3"/>
        <w:rPr>
          <w:sz w:val="28"/>
          <w:szCs w:val="28"/>
        </w:rPr>
      </w:pPr>
      <w:r>
        <w:rPr>
          <w:sz w:val="28"/>
          <w:szCs w:val="28"/>
        </w:rPr>
        <w:t xml:space="preserve">Учебный план с родным (нерусским) языком обучения (вариант 1) для </w:t>
      </w:r>
      <w:r>
        <w:rPr>
          <w:sz w:val="28"/>
          <w:szCs w:val="28"/>
          <w:lang w:val="en-US"/>
        </w:rPr>
        <w:t>V</w:t>
      </w:r>
      <w:r>
        <w:rPr>
          <w:sz w:val="28"/>
          <w:szCs w:val="28"/>
        </w:rPr>
        <w:t>-</w:t>
      </w:r>
      <w:r>
        <w:rPr>
          <w:sz w:val="28"/>
          <w:szCs w:val="28"/>
          <w:lang w:val="en-US"/>
        </w:rPr>
        <w:t>VII</w:t>
      </w:r>
      <w:r>
        <w:rPr>
          <w:sz w:val="28"/>
          <w:szCs w:val="28"/>
        </w:rPr>
        <w:t xml:space="preserve"> классов  образовательных организаций  Республики Дагестан, реализующих программы основного общего образования,  </w:t>
      </w:r>
    </w:p>
    <w:p w:rsidR="008B2874" w:rsidRDefault="008B2874" w:rsidP="008B2874">
      <w:pPr>
        <w:pStyle w:val="a3"/>
        <w:rPr>
          <w:sz w:val="28"/>
          <w:szCs w:val="28"/>
        </w:rPr>
      </w:pPr>
      <w:r>
        <w:rPr>
          <w:sz w:val="28"/>
          <w:szCs w:val="28"/>
        </w:rPr>
        <w:t>на 2017/2018 учебный год</w:t>
      </w:r>
    </w:p>
    <w:p w:rsidR="008B2874" w:rsidRDefault="008B2874" w:rsidP="008B2874">
      <w:pPr>
        <w:pStyle w:val="a3"/>
        <w:rPr>
          <w:sz w:val="28"/>
          <w:szCs w:val="28"/>
        </w:rPr>
      </w:pPr>
    </w:p>
    <w:tbl>
      <w:tblPr>
        <w:tblW w:w="10815"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3968"/>
        <w:gridCol w:w="1418"/>
        <w:gridCol w:w="1417"/>
        <w:gridCol w:w="1520"/>
      </w:tblGrid>
      <w:tr w:rsidR="008B2874" w:rsidTr="005D7BDF">
        <w:tc>
          <w:tcPr>
            <w:tcW w:w="2492"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rPr>
                <w:rFonts w:ascii="Times New Roman" w:hAnsi="Times New Roman"/>
                <w:sz w:val="28"/>
                <w:szCs w:val="28"/>
                <w:lang w:eastAsia="en-US"/>
              </w:rPr>
            </w:pPr>
          </w:p>
        </w:tc>
        <w:tc>
          <w:tcPr>
            <w:tcW w:w="3968"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rPr>
                <w:rFonts w:ascii="Times New Roman" w:hAnsi="Times New Roman"/>
                <w:b/>
                <w:sz w:val="28"/>
                <w:szCs w:val="28"/>
                <w:lang w:eastAsia="en-US"/>
              </w:rPr>
            </w:pPr>
            <w:r>
              <w:rPr>
                <w:noProof/>
              </w:rPr>
              <mc:AlternateContent>
                <mc:Choice Requires="wps">
                  <w:drawing>
                    <wp:anchor distT="0" distB="0" distL="114300" distR="114300" simplePos="0" relativeHeight="251659264" behindDoc="0" locked="0" layoutInCell="1" allowOverlap="1" wp14:anchorId="1203E3AA" wp14:editId="3A419B2B">
                      <wp:simplePos x="0" y="0"/>
                      <wp:positionH relativeFrom="column">
                        <wp:posOffset>-1905</wp:posOffset>
                      </wp:positionH>
                      <wp:positionV relativeFrom="paragraph">
                        <wp:posOffset>88900</wp:posOffset>
                      </wp:positionV>
                      <wp:extent cx="2395220" cy="865505"/>
                      <wp:effectExtent l="7620" t="12700" r="698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mc:Fallback>
              </mc:AlternateContent>
            </w:r>
            <w:r>
              <w:rPr>
                <w:rFonts w:ascii="Times New Roman" w:hAnsi="Times New Roman"/>
                <w:b/>
                <w:sz w:val="28"/>
                <w:szCs w:val="28"/>
              </w:rPr>
              <w:t>Предметы</w:t>
            </w:r>
          </w:p>
          <w:p w:rsidR="008B2874" w:rsidRDefault="008B2874">
            <w:pPr>
              <w:spacing w:after="0" w:line="240" w:lineRule="auto"/>
              <w:jc w:val="center"/>
              <w:rPr>
                <w:rFonts w:ascii="Times New Roman" w:eastAsia="Calibri" w:hAnsi="Times New Roman"/>
                <w:b/>
                <w:sz w:val="28"/>
                <w:szCs w:val="28"/>
              </w:rPr>
            </w:pPr>
          </w:p>
          <w:p w:rsidR="008B2874" w:rsidRDefault="008B2874">
            <w:pPr>
              <w:spacing w:after="0" w:line="240" w:lineRule="auto"/>
              <w:jc w:val="right"/>
              <w:rPr>
                <w:rFonts w:ascii="Times New Roman" w:hAnsi="Times New Roman"/>
                <w:b/>
                <w:sz w:val="28"/>
                <w:szCs w:val="28"/>
              </w:rPr>
            </w:pPr>
            <w:r>
              <w:rPr>
                <w:rFonts w:ascii="Times New Roman" w:hAnsi="Times New Roman"/>
                <w:b/>
                <w:sz w:val="28"/>
                <w:szCs w:val="28"/>
              </w:rPr>
              <w:t>Классы</w:t>
            </w:r>
          </w:p>
          <w:p w:rsidR="008B2874" w:rsidRDefault="008B2874">
            <w:pPr>
              <w:spacing w:after="0" w:line="240" w:lineRule="auto"/>
              <w:jc w:val="center"/>
              <w:rPr>
                <w:rFonts w:ascii="Times New Roman" w:hAnsi="Times New Roman"/>
                <w:b/>
                <w:sz w:val="28"/>
                <w:szCs w:val="28"/>
                <w:lang w:eastAsia="en-US"/>
              </w:rPr>
            </w:pPr>
          </w:p>
        </w:tc>
        <w:tc>
          <w:tcPr>
            <w:tcW w:w="4355" w:type="dxa"/>
            <w:gridSpan w:val="3"/>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2626" w:right="-108"/>
              <w:jc w:val="center"/>
              <w:rPr>
                <w:rFonts w:ascii="Times New Roman" w:hAnsi="Times New Roman"/>
                <w:b/>
                <w:sz w:val="28"/>
                <w:szCs w:val="28"/>
                <w:lang w:eastAsia="en-US"/>
              </w:rPr>
            </w:pPr>
          </w:p>
          <w:p w:rsidR="008B2874" w:rsidRDefault="008B2874">
            <w:pPr>
              <w:spacing w:after="0" w:line="240" w:lineRule="auto"/>
              <w:ind w:left="-108" w:right="-108"/>
              <w:jc w:val="center"/>
              <w:rPr>
                <w:rFonts w:ascii="Times New Roman" w:eastAsia="Calibri" w:hAnsi="Times New Roman"/>
                <w:b/>
                <w:sz w:val="28"/>
                <w:szCs w:val="28"/>
              </w:rPr>
            </w:pPr>
            <w:r>
              <w:rPr>
                <w:rFonts w:ascii="Times New Roman" w:hAnsi="Times New Roman"/>
                <w:b/>
                <w:sz w:val="28"/>
                <w:szCs w:val="28"/>
              </w:rPr>
              <w:t>Количество часов в неделю</w:t>
            </w:r>
          </w:p>
          <w:p w:rsidR="008B2874" w:rsidRDefault="008B2874">
            <w:pPr>
              <w:spacing w:after="0" w:line="240" w:lineRule="auto"/>
              <w:ind w:left="-108" w:right="-108"/>
              <w:jc w:val="center"/>
              <w:rPr>
                <w:rFonts w:ascii="Times New Roman" w:hAnsi="Times New Roman"/>
                <w:b/>
                <w:sz w:val="28"/>
                <w:szCs w:val="28"/>
              </w:rPr>
            </w:pPr>
          </w:p>
          <w:p w:rsidR="008B2874" w:rsidRDefault="008B2874">
            <w:pPr>
              <w:spacing w:after="0" w:line="240" w:lineRule="auto"/>
              <w:ind w:left="-108" w:right="-108"/>
              <w:jc w:val="center"/>
              <w:rPr>
                <w:rFonts w:ascii="Times New Roman" w:hAnsi="Times New Roman"/>
                <w:b/>
                <w:sz w:val="28"/>
                <w:szCs w:val="28"/>
                <w:lang w:eastAsia="en-US"/>
              </w:rPr>
            </w:pP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eastAsia="en-US"/>
              </w:rPr>
            </w:pPr>
            <w:r>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b/>
                <w:sz w:val="28"/>
                <w:szCs w:val="28"/>
                <w:lang w:val="en-US" w:eastAsia="en-US"/>
              </w:rPr>
            </w:pPr>
            <w:r>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val="en-US" w:eastAsia="en-US"/>
              </w:rPr>
            </w:pPr>
            <w:r>
              <w:rPr>
                <w:rFonts w:ascii="Times New Roman" w:hAnsi="Times New Roman"/>
                <w:b/>
                <w:sz w:val="28"/>
                <w:szCs w:val="28"/>
                <w:lang w:val="en-US"/>
              </w:rPr>
              <w:t>VII</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lang w:eastAsia="en-US"/>
              </w:rPr>
            </w:pPr>
            <w:r>
              <w:rPr>
                <w:rFonts w:ascii="Times New Roman" w:hAnsi="Times New Roman"/>
                <w:sz w:val="28"/>
                <w:szCs w:val="28"/>
              </w:rPr>
              <w:t>Филология</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lang w:eastAsia="en-US"/>
              </w:rPr>
            </w:pPr>
            <w:r>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4</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rPr>
          <w:trHeight w:val="360"/>
        </w:trPr>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Родной язык и родная литература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Родной язык </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rPr>
          <w:trHeight w:val="202"/>
        </w:trPr>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Иностранный язык</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Математика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5</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ind w:left="72" w:right="-108"/>
              <w:rPr>
                <w:rFonts w:ascii="Times New Roman" w:hAnsi="Times New Roman"/>
                <w:sz w:val="28"/>
                <w:szCs w:val="28"/>
                <w:lang w:eastAsia="en-US"/>
              </w:rPr>
            </w:pPr>
            <w:r>
              <w:rPr>
                <w:rFonts w:ascii="Times New Roman" w:hAnsi="Times New Roman"/>
                <w:sz w:val="28"/>
                <w:szCs w:val="28"/>
              </w:rPr>
              <w:t xml:space="preserve">Общественно-научные предметы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proofErr w:type="gramStart"/>
            <w:r>
              <w:rPr>
                <w:rFonts w:ascii="Times New Roman" w:hAnsi="Times New Roman"/>
                <w:sz w:val="28"/>
                <w:szCs w:val="28"/>
              </w:rPr>
              <w:lastRenderedPageBreak/>
              <w:t>Естественно-научные</w:t>
            </w:r>
            <w:proofErr w:type="gramEnd"/>
            <w:r>
              <w:rPr>
                <w:rFonts w:ascii="Times New Roman" w:hAnsi="Times New Roman"/>
                <w:sz w:val="28"/>
                <w:szCs w:val="28"/>
              </w:rPr>
              <w:t xml:space="preserve"> предметы</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9"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rPr>
          <w:trHeight w:val="550"/>
        </w:trPr>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24" w:right="-92"/>
              <w:jc w:val="center"/>
              <w:rPr>
                <w:rFonts w:ascii="Times New Roman" w:hAnsi="Times New Roman"/>
                <w:sz w:val="28"/>
                <w:szCs w:val="28"/>
                <w:lang w:eastAsia="en-US"/>
              </w:rPr>
            </w:pP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9"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Искусство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Физическая культура и ОБЖ</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Технология</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pStyle w:val="1"/>
              <w:rPr>
                <w:sz w:val="28"/>
                <w:szCs w:val="28"/>
                <w:lang w:eastAsia="ru-RU"/>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pStyle w:val="1"/>
              <w:rPr>
                <w:sz w:val="28"/>
                <w:szCs w:val="28"/>
                <w:lang w:eastAsia="ru-RU"/>
              </w:rPr>
            </w:pPr>
            <w:r>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eastAsia="en-US"/>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b/>
                <w:sz w:val="28"/>
                <w:szCs w:val="28"/>
                <w:lang w:eastAsia="en-US"/>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eastAsia="en-US"/>
              </w:rPr>
            </w:pPr>
            <w:r>
              <w:rPr>
                <w:rFonts w:ascii="Times New Roman" w:hAnsi="Times New Roman"/>
                <w:b/>
                <w:sz w:val="28"/>
                <w:szCs w:val="28"/>
              </w:rPr>
              <w:t>34</w:t>
            </w:r>
          </w:p>
        </w:tc>
      </w:tr>
      <w:tr w:rsidR="008B2874" w:rsidTr="005D7BDF">
        <w:tc>
          <w:tcPr>
            <w:tcW w:w="6460"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lang w:eastAsia="en-US"/>
              </w:rPr>
            </w:pPr>
            <w:r>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b/>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eastAsia="en-US"/>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92"/>
              <w:jc w:val="center"/>
              <w:rPr>
                <w:rFonts w:ascii="Times New Roman" w:hAnsi="Times New Roman"/>
                <w:b/>
                <w:sz w:val="28"/>
                <w:szCs w:val="28"/>
                <w:lang w:eastAsia="en-US"/>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eastAsia="en-US"/>
              </w:rPr>
            </w:pPr>
            <w:r>
              <w:rPr>
                <w:rFonts w:ascii="Times New Roman" w:hAnsi="Times New Roman"/>
                <w:b/>
                <w:sz w:val="28"/>
                <w:szCs w:val="28"/>
              </w:rPr>
              <w:t>35</w:t>
            </w:r>
          </w:p>
        </w:tc>
      </w:tr>
    </w:tbl>
    <w:p w:rsidR="005D7BDF" w:rsidRDefault="005D7BDF" w:rsidP="005D7BDF">
      <w:pPr>
        <w:spacing w:after="0" w:line="240" w:lineRule="auto"/>
        <w:jc w:val="center"/>
        <w:rPr>
          <w:rFonts w:ascii="Times New Roman" w:hAnsi="Times New Roman"/>
          <w:b/>
          <w:sz w:val="28"/>
          <w:szCs w:val="28"/>
        </w:rPr>
      </w:pPr>
    </w:p>
    <w:p w:rsidR="005D7BDF" w:rsidRPr="005D7BDF" w:rsidRDefault="005D7BDF" w:rsidP="005D7BDF">
      <w:pPr>
        <w:spacing w:after="0" w:line="240" w:lineRule="auto"/>
        <w:jc w:val="center"/>
        <w:rPr>
          <w:rFonts w:ascii="Times New Roman" w:hAnsi="Times New Roman"/>
          <w:b/>
          <w:sz w:val="28"/>
          <w:szCs w:val="28"/>
          <w:lang w:eastAsia="x-none"/>
        </w:rPr>
      </w:pPr>
      <w:r w:rsidRPr="005D7BDF">
        <w:rPr>
          <w:rFonts w:ascii="Times New Roman" w:hAnsi="Times New Roman"/>
          <w:b/>
          <w:sz w:val="28"/>
          <w:szCs w:val="28"/>
          <w:lang w:eastAsia="x-none"/>
        </w:rPr>
        <w:t>У</w:t>
      </w:r>
      <w:proofErr w:type="spellStart"/>
      <w:r w:rsidRPr="005D7BDF">
        <w:rPr>
          <w:rFonts w:ascii="Times New Roman" w:hAnsi="Times New Roman"/>
          <w:b/>
          <w:sz w:val="28"/>
          <w:szCs w:val="28"/>
          <w:lang w:val="x-none" w:eastAsia="x-none"/>
        </w:rPr>
        <w:t>чебный</w:t>
      </w:r>
      <w:proofErr w:type="spellEnd"/>
      <w:r w:rsidRPr="005D7BDF">
        <w:rPr>
          <w:rFonts w:ascii="Times New Roman" w:hAnsi="Times New Roman"/>
          <w:b/>
          <w:sz w:val="28"/>
          <w:szCs w:val="28"/>
          <w:lang w:val="x-none" w:eastAsia="x-none"/>
        </w:rPr>
        <w:t xml:space="preserve"> план с родным (нерусским) языком обучения </w:t>
      </w:r>
      <w:r w:rsidRPr="005D7BDF">
        <w:rPr>
          <w:rFonts w:ascii="Times New Roman" w:hAnsi="Times New Roman"/>
          <w:b/>
          <w:sz w:val="28"/>
          <w:szCs w:val="28"/>
          <w:lang w:eastAsia="x-none"/>
        </w:rPr>
        <w:t xml:space="preserve">(вариант 1) </w:t>
      </w:r>
      <w:r w:rsidRPr="005D7BDF">
        <w:rPr>
          <w:rFonts w:ascii="Times New Roman" w:hAnsi="Times New Roman"/>
          <w:b/>
          <w:sz w:val="28"/>
          <w:szCs w:val="28"/>
          <w:lang w:val="x-none" w:eastAsia="x-none"/>
        </w:rPr>
        <w:t xml:space="preserve"> </w:t>
      </w:r>
    </w:p>
    <w:p w:rsidR="005D7BDF" w:rsidRPr="005D7BDF" w:rsidRDefault="005D7BDF" w:rsidP="005D7BDF">
      <w:pPr>
        <w:spacing w:after="0" w:line="240" w:lineRule="auto"/>
        <w:jc w:val="center"/>
        <w:rPr>
          <w:rFonts w:ascii="Times New Roman" w:hAnsi="Times New Roman"/>
          <w:b/>
          <w:sz w:val="28"/>
          <w:szCs w:val="28"/>
          <w:lang w:val="x-none" w:eastAsia="x-none"/>
        </w:rPr>
      </w:pPr>
      <w:r w:rsidRPr="005D7BDF">
        <w:rPr>
          <w:rFonts w:ascii="Times New Roman" w:hAnsi="Times New Roman"/>
          <w:b/>
          <w:sz w:val="28"/>
          <w:szCs w:val="28"/>
          <w:lang w:val="x-none" w:eastAsia="x-none"/>
        </w:rPr>
        <w:t xml:space="preserve"> </w:t>
      </w:r>
      <w:r w:rsidRPr="005D7BDF">
        <w:rPr>
          <w:rFonts w:ascii="Times New Roman" w:hAnsi="Times New Roman"/>
          <w:b/>
          <w:sz w:val="28"/>
          <w:szCs w:val="28"/>
          <w:lang w:eastAsia="x-none"/>
        </w:rPr>
        <w:t xml:space="preserve">для </w:t>
      </w:r>
      <w:r w:rsidRPr="005D7BDF">
        <w:rPr>
          <w:rFonts w:ascii="Times New Roman" w:hAnsi="Times New Roman"/>
          <w:b/>
          <w:sz w:val="28"/>
          <w:szCs w:val="28"/>
          <w:lang w:val="x-none" w:eastAsia="x-none"/>
        </w:rPr>
        <w:t>образовательных организаций  Республики Дагестан</w:t>
      </w:r>
      <w:r w:rsidRPr="005D7BDF">
        <w:rPr>
          <w:rFonts w:ascii="Times New Roman" w:hAnsi="Times New Roman"/>
          <w:b/>
          <w:sz w:val="28"/>
          <w:szCs w:val="28"/>
          <w:lang w:eastAsia="x-none"/>
        </w:rPr>
        <w:t xml:space="preserve">, </w:t>
      </w:r>
      <w:r w:rsidRPr="005D7BDF">
        <w:rPr>
          <w:rFonts w:ascii="Times New Roman" w:hAnsi="Times New Roman"/>
          <w:b/>
          <w:sz w:val="28"/>
          <w:szCs w:val="28"/>
          <w:lang w:val="x-none" w:eastAsia="x-none"/>
        </w:rPr>
        <w:t xml:space="preserve"> </w:t>
      </w:r>
      <w:r w:rsidRPr="005D7BDF">
        <w:rPr>
          <w:rFonts w:ascii="Times New Roman" w:hAnsi="Times New Roman"/>
          <w:b/>
          <w:sz w:val="28"/>
          <w:szCs w:val="28"/>
          <w:lang w:eastAsia="x-none"/>
        </w:rPr>
        <w:t xml:space="preserve">реализующих программы основного общего образования, </w:t>
      </w:r>
      <w:r w:rsidRPr="005D7BDF">
        <w:rPr>
          <w:rFonts w:ascii="Times New Roman" w:hAnsi="Times New Roman"/>
          <w:b/>
          <w:sz w:val="28"/>
          <w:szCs w:val="28"/>
          <w:lang w:val="x-none" w:eastAsia="x-none"/>
        </w:rPr>
        <w:t xml:space="preserve"> </w:t>
      </w:r>
    </w:p>
    <w:p w:rsidR="005D7BDF" w:rsidRPr="005D7BDF" w:rsidRDefault="005D7BDF" w:rsidP="005D7BDF">
      <w:pPr>
        <w:spacing w:after="0" w:line="240" w:lineRule="auto"/>
        <w:jc w:val="center"/>
        <w:rPr>
          <w:rFonts w:ascii="Times New Roman" w:hAnsi="Times New Roman"/>
          <w:b/>
          <w:sz w:val="28"/>
          <w:szCs w:val="28"/>
          <w:lang w:eastAsia="x-none"/>
        </w:rPr>
      </w:pPr>
      <w:r w:rsidRPr="005D7BDF">
        <w:rPr>
          <w:rFonts w:ascii="Times New Roman" w:hAnsi="Times New Roman"/>
          <w:b/>
          <w:sz w:val="28"/>
          <w:szCs w:val="28"/>
          <w:lang w:val="x-none" w:eastAsia="x-none"/>
        </w:rPr>
        <w:t>на 2017/2018 учебный год</w:t>
      </w:r>
      <w:r w:rsidRPr="005D7BDF">
        <w:rPr>
          <w:rFonts w:ascii="Times New Roman" w:hAnsi="Times New Roman"/>
          <w:b/>
          <w:sz w:val="28"/>
          <w:szCs w:val="28"/>
          <w:lang w:eastAsia="x-none"/>
        </w:rPr>
        <w:t xml:space="preserve"> </w:t>
      </w:r>
    </w:p>
    <w:p w:rsidR="005D7BDF" w:rsidRPr="005D7BDF" w:rsidRDefault="005D7BDF" w:rsidP="005D7BDF">
      <w:pPr>
        <w:spacing w:after="0" w:line="240" w:lineRule="auto"/>
        <w:jc w:val="center"/>
        <w:rPr>
          <w:rFonts w:ascii="Times New Roman" w:hAnsi="Times New Roman"/>
          <w:sz w:val="28"/>
          <w:szCs w:val="28"/>
          <w:lang w:val="x-none" w:eastAsia="x-none"/>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5D7BDF" w:rsidRPr="005D7BDF" w:rsidTr="0092239B">
        <w:tc>
          <w:tcPr>
            <w:tcW w:w="2492" w:type="dxa"/>
            <w:vMerge w:val="restart"/>
            <w:shd w:val="clear" w:color="auto" w:fill="auto"/>
          </w:tcPr>
          <w:p w:rsidR="005D7BDF" w:rsidRPr="005D7BDF" w:rsidRDefault="005D7BDF" w:rsidP="005D7BDF">
            <w:pPr>
              <w:spacing w:after="0" w:line="240" w:lineRule="auto"/>
              <w:rPr>
                <w:rFonts w:ascii="Times New Roman" w:hAnsi="Times New Roman"/>
                <w:sz w:val="28"/>
                <w:szCs w:val="28"/>
                <w:lang w:eastAsia="en-US"/>
              </w:rPr>
            </w:pPr>
          </w:p>
        </w:tc>
        <w:tc>
          <w:tcPr>
            <w:tcW w:w="4679" w:type="dxa"/>
            <w:vMerge w:val="restart"/>
            <w:tcBorders>
              <w:top w:val="single" w:sz="4" w:space="0" w:color="auto"/>
              <w:left w:val="single" w:sz="4" w:space="0" w:color="auto"/>
              <w:right w:val="single" w:sz="4" w:space="0" w:color="auto"/>
            </w:tcBorders>
          </w:tcPr>
          <w:p w:rsidR="005D7BDF" w:rsidRPr="005D7BDF" w:rsidRDefault="005D7BDF" w:rsidP="005D7BDF">
            <w:pPr>
              <w:spacing w:after="0" w:line="240" w:lineRule="auto"/>
              <w:rPr>
                <w:rFonts w:ascii="Times New Roman" w:hAnsi="Times New Roman"/>
                <w:b/>
                <w:sz w:val="28"/>
                <w:szCs w:val="28"/>
                <w:lang w:eastAsia="en-US"/>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43180</wp:posOffset>
                      </wp:positionV>
                      <wp:extent cx="2880360" cy="894080"/>
                      <wp:effectExtent l="13335" t="9525" r="11430"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G5Z9r9aAgAAZwQAAA4AAAAAAAAAAAAAAAAALgIAAGRycy9lMm9Eb2MueG1sUEsB&#10;Ai0AFAAGAAgAAAAhADXKsanbAAAABwEAAA8AAAAAAAAAAAAAAAAAtAQAAGRycy9kb3ducmV2Lnht&#10;bFBLBQYAAAAABAAEAPMAAAC8BQAAAAA=&#10;"/>
                  </w:pict>
                </mc:Fallback>
              </mc:AlternateContent>
            </w:r>
            <w:r w:rsidRPr="005D7BDF">
              <w:rPr>
                <w:rFonts w:ascii="Times New Roman" w:eastAsia="Calibri" w:hAnsi="Times New Roman"/>
                <w:b/>
                <w:sz w:val="28"/>
                <w:szCs w:val="28"/>
                <w:lang w:eastAsia="en-US"/>
              </w:rPr>
              <w:t>Предметы</w:t>
            </w:r>
          </w:p>
          <w:p w:rsidR="005D7BDF" w:rsidRPr="005D7BDF" w:rsidRDefault="005D7BDF" w:rsidP="005D7BDF">
            <w:pPr>
              <w:spacing w:after="0" w:line="240" w:lineRule="auto"/>
              <w:jc w:val="center"/>
              <w:rPr>
                <w:rFonts w:ascii="Times New Roman" w:eastAsia="Calibri" w:hAnsi="Times New Roman"/>
                <w:b/>
                <w:sz w:val="28"/>
                <w:szCs w:val="28"/>
                <w:lang w:eastAsia="en-US"/>
              </w:rPr>
            </w:pPr>
          </w:p>
          <w:p w:rsidR="005D7BDF" w:rsidRPr="005D7BDF" w:rsidRDefault="005D7BDF" w:rsidP="005D7BDF">
            <w:pPr>
              <w:spacing w:after="0" w:line="240" w:lineRule="auto"/>
              <w:jc w:val="right"/>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Классы</w:t>
            </w:r>
          </w:p>
          <w:p w:rsidR="005D7BDF" w:rsidRPr="005D7BDF" w:rsidRDefault="005D7BDF" w:rsidP="005D7BDF">
            <w:pPr>
              <w:spacing w:after="0" w:line="240" w:lineRule="auto"/>
              <w:jc w:val="center"/>
              <w:rPr>
                <w:rFonts w:ascii="Times New Roman" w:eastAsia="Calibri" w:hAnsi="Times New Roman"/>
                <w:b/>
                <w:sz w:val="28"/>
                <w:szCs w:val="28"/>
                <w:lang w:eastAsia="en-US"/>
              </w:rPr>
            </w:pPr>
          </w:p>
        </w:tc>
        <w:tc>
          <w:tcPr>
            <w:tcW w:w="3646" w:type="dxa"/>
            <w:gridSpan w:val="2"/>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2626" w:right="-108"/>
              <w:jc w:val="center"/>
              <w:rPr>
                <w:rFonts w:ascii="Times New Roman" w:hAnsi="Times New Roman"/>
                <w:b/>
                <w:sz w:val="28"/>
                <w:szCs w:val="28"/>
                <w:lang w:eastAsia="en-US"/>
              </w:rPr>
            </w:pP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Количество часов в неделю</w:t>
            </w: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p>
        </w:tc>
      </w:tr>
      <w:tr w:rsidR="005D7BDF" w:rsidRPr="005D7BDF" w:rsidTr="0092239B">
        <w:tc>
          <w:tcPr>
            <w:tcW w:w="2492" w:type="dxa"/>
            <w:vMerge/>
            <w:shd w:val="clear" w:color="auto" w:fill="auto"/>
          </w:tcPr>
          <w:p w:rsidR="005D7BDF" w:rsidRPr="005D7BDF" w:rsidRDefault="005D7BDF" w:rsidP="005D7BDF">
            <w:pPr>
              <w:spacing w:after="0" w:line="240" w:lineRule="auto"/>
              <w:rPr>
                <w:rFonts w:ascii="Times New Roman" w:eastAsia="Calibri" w:hAnsi="Times New Roman"/>
                <w:b/>
                <w:sz w:val="28"/>
                <w:szCs w:val="28"/>
                <w:lang w:eastAsia="en-US"/>
              </w:rPr>
            </w:pPr>
          </w:p>
        </w:tc>
        <w:tc>
          <w:tcPr>
            <w:tcW w:w="4679" w:type="dxa"/>
            <w:vMerge/>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jc w:val="center"/>
              <w:rPr>
                <w:rFonts w:ascii="Times New Roman" w:eastAsia="Calibri" w:hAnsi="Times New Roman"/>
                <w:b/>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val="en-US" w:eastAsia="en-US"/>
              </w:rPr>
              <w:t>VIII</w:t>
            </w:r>
            <w:r w:rsidRPr="005D7BDF">
              <w:rPr>
                <w:rFonts w:ascii="Times New Roman" w:eastAsia="Calibri" w:hAnsi="Times New Roman"/>
                <w:b/>
                <w:sz w:val="28"/>
                <w:szCs w:val="28"/>
                <w:lang w:eastAsia="en-US"/>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val="en-US" w:eastAsia="en-US"/>
              </w:rPr>
            </w:pPr>
            <w:r w:rsidRPr="005D7BDF">
              <w:rPr>
                <w:rFonts w:ascii="Times New Roman" w:eastAsia="Calibri" w:hAnsi="Times New Roman"/>
                <w:b/>
                <w:sz w:val="28"/>
                <w:szCs w:val="28"/>
                <w:lang w:val="en-US" w:eastAsia="en-US"/>
              </w:rPr>
              <w:t>IX</w:t>
            </w:r>
          </w:p>
        </w:tc>
      </w:tr>
      <w:tr w:rsidR="005D7BDF" w:rsidRPr="005D7BDF" w:rsidTr="0092239B">
        <w:tc>
          <w:tcPr>
            <w:tcW w:w="2492" w:type="dxa"/>
            <w:vMerge w:val="restart"/>
            <w:shd w:val="clear" w:color="auto" w:fill="auto"/>
          </w:tcPr>
          <w:p w:rsidR="005D7BDF" w:rsidRPr="005D7BDF" w:rsidRDefault="005D7BDF" w:rsidP="005D7BDF">
            <w:pPr>
              <w:spacing w:after="0" w:line="240" w:lineRule="auto"/>
              <w:jc w:val="both"/>
              <w:rPr>
                <w:rFonts w:ascii="Times New Roman" w:eastAsia="Calibri" w:hAnsi="Times New Roman"/>
                <w:sz w:val="28"/>
                <w:szCs w:val="28"/>
                <w:lang w:eastAsia="en-US"/>
              </w:rPr>
            </w:pPr>
            <w:r w:rsidRPr="005D7BDF">
              <w:rPr>
                <w:rFonts w:ascii="Times New Roman" w:eastAsia="Calibri" w:hAnsi="Times New Roman"/>
                <w:sz w:val="28"/>
                <w:szCs w:val="28"/>
                <w:lang w:eastAsia="en-US"/>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jc w:val="both"/>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92239B">
        <w:trPr>
          <w:trHeight w:val="360"/>
        </w:trPr>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Родной язык </w:t>
            </w:r>
          </w:p>
        </w:tc>
        <w:tc>
          <w:tcPr>
            <w:tcW w:w="1984" w:type="dxa"/>
            <w:tcBorders>
              <w:top w:val="single" w:sz="4" w:space="0" w:color="auto"/>
              <w:left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rPr>
          <w:trHeight w:val="202"/>
        </w:trPr>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Родная литература</w:t>
            </w:r>
          </w:p>
        </w:tc>
        <w:tc>
          <w:tcPr>
            <w:tcW w:w="1984" w:type="dxa"/>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92239B">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5</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c>
          <w:tcPr>
            <w:tcW w:w="2492" w:type="dxa"/>
            <w:vMerge w:val="restart"/>
            <w:shd w:val="clear" w:color="auto" w:fill="auto"/>
          </w:tcPr>
          <w:p w:rsidR="005D7BDF" w:rsidRPr="005D7BDF" w:rsidRDefault="005D7BDF" w:rsidP="005D7BDF">
            <w:pPr>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2/1</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География Дагестана</w:t>
            </w:r>
            <w:r w:rsidRPr="005D7BDF">
              <w:rPr>
                <w:rFonts w:ascii="Times New Roman" w:eastAsia="Calibri" w:hAnsi="Times New Roman"/>
                <w:sz w:val="28"/>
                <w:szCs w:val="28"/>
                <w:vertAlign w:val="superscript"/>
                <w:lang w:eastAsia="en-US"/>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0/1</w:t>
            </w:r>
          </w:p>
        </w:tc>
      </w:tr>
      <w:tr w:rsidR="005D7BDF" w:rsidRPr="005D7BDF" w:rsidTr="0092239B">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roofErr w:type="gramStart"/>
            <w:r w:rsidRPr="005D7BDF">
              <w:rPr>
                <w:rFonts w:ascii="Times New Roman" w:eastAsia="Calibri" w:hAnsi="Times New Roman"/>
                <w:sz w:val="28"/>
                <w:szCs w:val="28"/>
                <w:lang w:eastAsia="en-US"/>
              </w:rPr>
              <w:t>Естественно-научные</w:t>
            </w:r>
            <w:proofErr w:type="gramEnd"/>
            <w:r w:rsidRPr="005D7BDF">
              <w:rPr>
                <w:rFonts w:ascii="Times New Roman" w:eastAsia="Calibri" w:hAnsi="Times New Roman"/>
                <w:sz w:val="28"/>
                <w:szCs w:val="28"/>
                <w:lang w:eastAsia="en-US"/>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rPr>
          <w:trHeight w:val="348"/>
        </w:trPr>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92239B">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Музыка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92239B">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92239B">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ОБЖ</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92239B">
        <w:tc>
          <w:tcPr>
            <w:tcW w:w="2492" w:type="dxa"/>
            <w:shd w:val="clear" w:color="auto" w:fill="auto"/>
          </w:tcPr>
          <w:p w:rsidR="005D7BDF" w:rsidRPr="005D7BDF" w:rsidRDefault="005D7BDF" w:rsidP="005D7BDF">
            <w:pPr>
              <w:keepNext/>
              <w:spacing w:after="0" w:line="240" w:lineRule="auto"/>
              <w:ind w:left="72" w:right="-108"/>
              <w:outlineLvl w:val="0"/>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keepNext/>
              <w:spacing w:after="0" w:line="240" w:lineRule="auto"/>
              <w:ind w:left="72" w:right="-108"/>
              <w:outlineLvl w:val="0"/>
              <w:rPr>
                <w:rFonts w:ascii="Times New Roman" w:hAnsi="Times New Roman"/>
                <w:b/>
                <w:sz w:val="28"/>
                <w:szCs w:val="28"/>
              </w:rPr>
            </w:pPr>
            <w:r w:rsidRPr="005D7BDF">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r>
      <w:tr w:rsidR="005D7BDF" w:rsidRPr="005D7BDF" w:rsidTr="0092239B">
        <w:tc>
          <w:tcPr>
            <w:tcW w:w="7171" w:type="dxa"/>
            <w:gridSpan w:val="2"/>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r w:rsidRPr="005D7BDF">
              <w:rPr>
                <w:rFonts w:ascii="Times New Roman" w:eastAsia="Calibri" w:hAnsi="Times New Roman"/>
                <w:b/>
                <w:sz w:val="28"/>
                <w:szCs w:val="28"/>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92239B">
        <w:tc>
          <w:tcPr>
            <w:tcW w:w="2492" w:type="dxa"/>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p>
        </w:tc>
        <w:tc>
          <w:tcPr>
            <w:tcW w:w="4679" w:type="dxa"/>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r w:rsidRPr="005D7BDF">
              <w:rPr>
                <w:rFonts w:ascii="Times New Roman" w:eastAsia="Calibri" w:hAnsi="Times New Roman"/>
                <w:b/>
                <w:sz w:val="28"/>
                <w:szCs w:val="28"/>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92239B">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b/>
                <w:sz w:val="28"/>
                <w:szCs w:val="28"/>
                <w:lang w:eastAsia="en-US"/>
              </w:rPr>
            </w:pPr>
            <w:r w:rsidRPr="005D7BDF">
              <w:rPr>
                <w:rFonts w:ascii="Times New Roman" w:eastAsia="Calibri" w:hAnsi="Times New Roman"/>
                <w:sz w:val="28"/>
                <w:szCs w:val="28"/>
                <w:lang w:eastAsia="en-US"/>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r>
    </w:tbl>
    <w:p w:rsidR="005D7BDF" w:rsidRPr="005D7BDF" w:rsidRDefault="005D7BDF" w:rsidP="005D7BDF">
      <w:pPr>
        <w:spacing w:after="0" w:line="240" w:lineRule="auto"/>
        <w:rPr>
          <w:rFonts w:ascii="Times New Roman" w:hAnsi="Times New Roman"/>
          <w:b/>
          <w:sz w:val="28"/>
          <w:szCs w:val="28"/>
          <w:lang w:eastAsia="x-none"/>
        </w:rPr>
      </w:pPr>
    </w:p>
    <w:p w:rsidR="005D7BDF" w:rsidRDefault="005D7BDF" w:rsidP="005D7BDF">
      <w:pPr>
        <w:spacing w:after="0" w:line="240" w:lineRule="auto"/>
        <w:jc w:val="center"/>
        <w:rPr>
          <w:rFonts w:ascii="Times New Roman" w:hAnsi="Times New Roman"/>
          <w:b/>
          <w:sz w:val="28"/>
          <w:szCs w:val="28"/>
        </w:rPr>
      </w:pPr>
    </w:p>
    <w:p w:rsidR="005D7BDF" w:rsidRDefault="005D7BDF" w:rsidP="005D7BDF">
      <w:pPr>
        <w:spacing w:after="0" w:line="240" w:lineRule="auto"/>
        <w:jc w:val="center"/>
        <w:rPr>
          <w:rFonts w:ascii="Times New Roman" w:hAnsi="Times New Roman"/>
          <w:b/>
          <w:sz w:val="28"/>
          <w:szCs w:val="28"/>
        </w:rPr>
      </w:pPr>
    </w:p>
    <w:p w:rsidR="002F7ABD" w:rsidRDefault="002F7ABD" w:rsidP="005D7BDF">
      <w:pPr>
        <w:spacing w:after="0" w:line="240" w:lineRule="auto"/>
        <w:jc w:val="center"/>
        <w:rPr>
          <w:rFonts w:ascii="Times New Roman" w:hAnsi="Times New Roman"/>
          <w:b/>
          <w:sz w:val="28"/>
          <w:szCs w:val="28"/>
        </w:rPr>
      </w:pPr>
      <w:r>
        <w:rPr>
          <w:rFonts w:ascii="Times New Roman" w:hAnsi="Times New Roman"/>
          <w:b/>
          <w:sz w:val="28"/>
          <w:szCs w:val="28"/>
        </w:rPr>
        <w:t>1.Переч</w:t>
      </w:r>
      <w:r w:rsidR="005D7BDF">
        <w:rPr>
          <w:rFonts w:ascii="Times New Roman" w:hAnsi="Times New Roman"/>
          <w:b/>
          <w:sz w:val="28"/>
          <w:szCs w:val="28"/>
        </w:rPr>
        <w:t>ень учебников и учебных пособий</w:t>
      </w:r>
      <w:r>
        <w:rPr>
          <w:rFonts w:ascii="Times New Roman" w:hAnsi="Times New Roman"/>
          <w:b/>
          <w:sz w:val="28"/>
          <w:szCs w:val="28"/>
        </w:rPr>
        <w:t xml:space="preserve"> </w:t>
      </w:r>
    </w:p>
    <w:p w:rsidR="005D7BDF" w:rsidRDefault="005D7BDF"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roofErr w:type="gramStart"/>
      <w:r>
        <w:rPr>
          <w:rFonts w:ascii="Times New Roman" w:hAnsi="Times New Roman"/>
          <w:b/>
          <w:sz w:val="28"/>
          <w:szCs w:val="28"/>
        </w:rPr>
        <w:t>обеспечивающих</w:t>
      </w:r>
      <w:proofErr w:type="gramEnd"/>
      <w:r>
        <w:rPr>
          <w:rFonts w:ascii="Times New Roman" w:hAnsi="Times New Roman"/>
          <w:b/>
          <w:sz w:val="28"/>
          <w:szCs w:val="28"/>
        </w:rPr>
        <w:t xml:space="preserve"> реализацию учебного плана </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sz w:val="28"/>
          <w:szCs w:val="28"/>
        </w:rPr>
      </w:pPr>
      <w:r>
        <w:rPr>
          <w:rFonts w:ascii="Times New Roman" w:hAnsi="Times New Roman"/>
          <w:b/>
          <w:sz w:val="28"/>
          <w:szCs w:val="28"/>
        </w:rPr>
        <w:t>УМК «РИТМ»</w:t>
      </w: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tbl>
      <w:tblPr>
        <w:tblpPr w:leftFromText="180" w:rightFromText="180" w:vertAnchor="text" w:horzAnchor="margin" w:tblpY="185"/>
        <w:tblW w:w="9465" w:type="dxa"/>
        <w:tblLayout w:type="fixed"/>
        <w:tblLook w:val="04A0" w:firstRow="1" w:lastRow="0" w:firstColumn="1" w:lastColumn="0" w:noHBand="0" w:noVBand="1"/>
      </w:tblPr>
      <w:tblGrid>
        <w:gridCol w:w="708"/>
        <w:gridCol w:w="1102"/>
        <w:gridCol w:w="3686"/>
        <w:gridCol w:w="3969"/>
      </w:tblGrid>
      <w:tr w:rsidR="002F7ABD" w:rsidTr="002F7ABD">
        <w:trPr>
          <w:trHeight w:val="1134"/>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Segoe UI Symbol" w:eastAsia="Calibri" w:hAnsi="Segoe UI Symbol" w:cs="Segoe UI Symbol"/>
                <w:sz w:val="28"/>
                <w:szCs w:val="28"/>
                <w:lang w:val="en-US" w:eastAsia="en-US"/>
              </w:rPr>
              <w:t>№</w:t>
            </w:r>
            <w:r>
              <w:rPr>
                <w:rFonts w:ascii="Times New Roman" w:eastAsia="Calibri" w:hAnsi="Times New Roman"/>
                <w:sz w:val="28"/>
                <w:szCs w:val="28"/>
                <w:lang w:val="en-US" w:eastAsia="en-US"/>
              </w:rPr>
              <w:t xml:space="preserve"> </w:t>
            </w:r>
            <w:r>
              <w:rPr>
                <w:rFonts w:ascii="Times New Roman" w:eastAsia="Calibri" w:hAnsi="Times New Roman"/>
                <w:sz w:val="28"/>
                <w:szCs w:val="28"/>
                <w:lang w:eastAsia="en-US"/>
              </w:rPr>
              <w:t>п/п</w:t>
            </w:r>
          </w:p>
        </w:tc>
        <w:tc>
          <w:tcPr>
            <w:tcW w:w="1102"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ind w:left="113" w:right="113"/>
              <w:rPr>
                <w:rFonts w:eastAsia="Calibri" w:cs="Calibri"/>
                <w:lang w:val="en-US" w:eastAsia="en-US"/>
              </w:rPr>
            </w:pPr>
            <w:r>
              <w:rPr>
                <w:rFonts w:ascii="Times New Roman" w:eastAsia="Calibri" w:hAnsi="Times New Roman"/>
                <w:sz w:val="28"/>
                <w:szCs w:val="28"/>
                <w:lang w:val="en-US" w:eastAsia="en-US"/>
              </w:rPr>
              <w:t xml:space="preserve"> </w:t>
            </w:r>
            <w:r>
              <w:rPr>
                <w:rFonts w:ascii="Times New Roman" w:eastAsia="Calibri" w:hAnsi="Times New Roman"/>
                <w:lang w:eastAsia="en-US"/>
              </w:rPr>
              <w:t>Класс</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color w:val="0000FF"/>
                <w:sz w:val="28"/>
                <w:szCs w:val="28"/>
                <w:lang w:val="en-US" w:eastAsia="en-US"/>
              </w:rPr>
            </w:pPr>
            <w:r>
              <w:rPr>
                <w:rFonts w:ascii="Times New Roman" w:eastAsia="Calibri" w:hAnsi="Times New Roman"/>
                <w:color w:val="0000FF"/>
                <w:sz w:val="28"/>
                <w:szCs w:val="28"/>
                <w:lang w:val="en-US" w:eastAsia="en-US"/>
              </w:rPr>
              <w:t xml:space="preserve"> </w:t>
            </w: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color w:val="0000FF"/>
                <w:sz w:val="28"/>
                <w:szCs w:val="28"/>
                <w:lang w:val="en-US" w:eastAsia="en-US"/>
              </w:rPr>
              <w:t xml:space="preserve">                         </w:t>
            </w:r>
            <w:r>
              <w:rPr>
                <w:rFonts w:ascii="Times New Roman" w:eastAsia="Calibri" w:hAnsi="Times New Roman"/>
                <w:sz w:val="28"/>
                <w:szCs w:val="28"/>
                <w:lang w:eastAsia="en-US"/>
              </w:rPr>
              <w:t>Предмет</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color w:val="0000FF"/>
                <w:sz w:val="28"/>
                <w:szCs w:val="28"/>
                <w:lang w:val="en-US" w:eastAsia="en-US"/>
              </w:rPr>
            </w:pPr>
            <w:r>
              <w:rPr>
                <w:rFonts w:ascii="Times New Roman" w:eastAsia="Calibri" w:hAnsi="Times New Roman"/>
                <w:color w:val="0000FF"/>
                <w:sz w:val="28"/>
                <w:szCs w:val="28"/>
                <w:lang w:val="en-US" w:eastAsia="en-US"/>
              </w:rPr>
              <w:t xml:space="preserve">       </w:t>
            </w: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color w:val="0000FF"/>
                <w:sz w:val="28"/>
                <w:szCs w:val="28"/>
                <w:lang w:val="en-US" w:eastAsia="en-US"/>
              </w:rPr>
              <w:t xml:space="preserve">    </w:t>
            </w:r>
            <w:r>
              <w:rPr>
                <w:rFonts w:ascii="Times New Roman" w:eastAsia="Calibri" w:hAnsi="Times New Roman"/>
                <w:sz w:val="28"/>
                <w:szCs w:val="28"/>
                <w:lang w:eastAsia="en-US"/>
              </w:rPr>
              <w:t>Авторы</w:t>
            </w:r>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Русская </w:t>
            </w:r>
            <w:proofErr w:type="spellStart"/>
            <w:r>
              <w:rPr>
                <w:rFonts w:ascii="Times New Roman" w:eastAsia="Calibri" w:hAnsi="Times New Roman"/>
                <w:sz w:val="24"/>
                <w:szCs w:val="24"/>
                <w:lang w:eastAsia="en-US"/>
              </w:rPr>
              <w:t>ахзбука</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Г.И.Магомедов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М.И.Шурпаева</w:t>
            </w:r>
            <w:proofErr w:type="spellEnd"/>
            <w:r>
              <w:rPr>
                <w:rFonts w:ascii="Times New Roman" w:eastAsia="Calibri" w:hAnsi="Times New Roman"/>
                <w:sz w:val="24"/>
                <w:szCs w:val="24"/>
                <w:lang w:eastAsia="en-US"/>
              </w:rPr>
              <w:t>.</w:t>
            </w:r>
          </w:p>
        </w:tc>
      </w:tr>
      <w:tr w:rsidR="002F7ABD" w:rsidTr="002F7ABD">
        <w:trPr>
          <w:trHeight w:val="29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Tr="002F7ABD">
        <w:trPr>
          <w:trHeight w:val="307"/>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Ихь</w:t>
            </w:r>
            <w:proofErr w:type="spellEnd"/>
            <w:r>
              <w:rPr>
                <w:rFonts w:ascii="Times New Roman" w:eastAsia="Calibri" w:hAnsi="Times New Roman"/>
                <w:sz w:val="24"/>
                <w:szCs w:val="24"/>
                <w:lang w:eastAsia="en-US"/>
              </w:rPr>
              <w:t xml:space="preserve"> дюн</w:t>
            </w:r>
            <w:r>
              <w:rPr>
                <w:rFonts w:ascii="Times New Roman" w:eastAsia="Calibri" w:hAnsi="Times New Roman"/>
                <w:sz w:val="24"/>
                <w:szCs w:val="24"/>
                <w:vertAlign w:val="superscript"/>
                <w:lang w:eastAsia="en-US"/>
              </w:rPr>
              <w:t>,</w:t>
            </w:r>
            <w:r>
              <w:rPr>
                <w:rFonts w:ascii="Times New Roman" w:eastAsia="Calibri" w:hAnsi="Times New Roman"/>
                <w:sz w:val="24"/>
                <w:szCs w:val="24"/>
                <w:lang w:eastAsia="en-US"/>
              </w:rPr>
              <w:t xml:space="preserve"> 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Е.В.Саплина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А.И.Саплин</w:t>
            </w:r>
            <w:proofErr w:type="spellEnd"/>
          </w:p>
        </w:tc>
      </w:tr>
      <w:tr w:rsidR="002F7ABD" w:rsidTr="002F7ABD">
        <w:trPr>
          <w:trHeight w:val="356"/>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276"/>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Технология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Н.А.Малышева</w:t>
            </w:r>
            <w:proofErr w:type="spellEnd"/>
          </w:p>
        </w:tc>
      </w:tr>
      <w:tr w:rsidR="002F7ABD" w:rsidRPr="0092239B" w:rsidTr="002F7ABD">
        <w:trPr>
          <w:trHeight w:val="235"/>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RPr="0092239B" w:rsidTr="002F7ABD">
        <w:trPr>
          <w:trHeight w:val="227"/>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39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lastRenderedPageBreak/>
              <w:t>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lastRenderedPageBreak/>
              <w:t>Русский язык</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Г.И.Магомедов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М.И.Шурпаева</w:t>
            </w:r>
            <w:proofErr w:type="spellEnd"/>
            <w:r>
              <w:rPr>
                <w:rFonts w:ascii="Times New Roman" w:eastAsia="Calibri" w:hAnsi="Times New Roman"/>
                <w:sz w:val="24"/>
                <w:szCs w:val="24"/>
                <w:lang w:eastAsia="en-US"/>
              </w:rPr>
              <w:t>.</w:t>
            </w:r>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RPr="0092239B"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372"/>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178"/>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Г.И.Погодаев</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3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Технология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Н.А.Малышева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RPr="0092239B"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253"/>
        </w:trPr>
        <w:tc>
          <w:tcPr>
            <w:tcW w:w="707"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Г.И.Погодаев</w:t>
            </w:r>
            <w:proofErr w:type="spellEnd"/>
          </w:p>
        </w:tc>
      </w:tr>
      <w:tr w:rsidR="002F7ABD" w:rsidTr="002F7ABD">
        <w:trPr>
          <w:trHeight w:val="165"/>
        </w:trPr>
        <w:tc>
          <w:tcPr>
            <w:tcW w:w="707" w:type="dxa"/>
            <w:tcBorders>
              <w:top w:val="single" w:sz="4" w:space="0" w:color="auto"/>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auto"/>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КТНД</w:t>
            </w:r>
          </w:p>
        </w:tc>
        <w:tc>
          <w:tcPr>
            <w:tcW w:w="3969" w:type="dxa"/>
            <w:tcBorders>
              <w:top w:val="single" w:sz="4" w:space="0" w:color="auto"/>
              <w:left w:val="single" w:sz="4" w:space="0" w:color="000000"/>
              <w:bottom w:val="single" w:sz="4" w:space="0" w:color="auto"/>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p>
        </w:tc>
      </w:tr>
      <w:tr w:rsidR="002F7ABD" w:rsidTr="002F7ABD">
        <w:trPr>
          <w:trHeight w:val="165"/>
        </w:trPr>
        <w:tc>
          <w:tcPr>
            <w:tcW w:w="707"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ОРКСЭ</w:t>
            </w:r>
          </w:p>
        </w:tc>
        <w:tc>
          <w:tcPr>
            <w:tcW w:w="3969" w:type="dxa"/>
            <w:tcBorders>
              <w:top w:val="single" w:sz="4" w:space="0" w:color="auto"/>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p>
        </w:tc>
      </w:tr>
    </w:tbl>
    <w:p w:rsidR="002F7ABD" w:rsidRDefault="002F7ABD" w:rsidP="002F7ABD">
      <w:pPr>
        <w:spacing w:after="0" w:line="240" w:lineRule="auto"/>
        <w:jc w:val="both"/>
        <w:rPr>
          <w:rFonts w:ascii="Times New Roman" w:eastAsia="Calibri" w:hAnsi="Times New Roman"/>
          <w:sz w:val="28"/>
          <w:szCs w:val="28"/>
          <w:lang w:eastAsia="en-US"/>
        </w:rPr>
      </w:pPr>
    </w:p>
    <w:p w:rsidR="002F7ABD" w:rsidRDefault="002F7ABD" w:rsidP="002F7ABD">
      <w:pPr>
        <w:spacing w:after="0" w:line="240" w:lineRule="auto"/>
        <w:jc w:val="both"/>
        <w:rPr>
          <w:rFonts w:ascii="Times New Roman" w:eastAsia="Calibri" w:hAnsi="Times New Roman"/>
          <w:sz w:val="28"/>
          <w:szCs w:val="28"/>
          <w:lang w:eastAsia="en-US"/>
        </w:rPr>
      </w:pPr>
      <w:r>
        <w:rPr>
          <w:rFonts w:ascii="Times New Roman" w:eastAsia="Calibri" w:hAnsi="Times New Roman"/>
          <w:b/>
          <w:sz w:val="28"/>
          <w:szCs w:val="28"/>
          <w:lang w:eastAsia="en-US"/>
        </w:rPr>
        <w:t>2.</w:t>
      </w:r>
      <w:r>
        <w:rPr>
          <w:rFonts w:ascii="Times New Roman" w:eastAsia="Calibri" w:hAnsi="Times New Roman"/>
          <w:sz w:val="28"/>
          <w:szCs w:val="28"/>
          <w:lang w:eastAsia="en-US"/>
        </w:rPr>
        <w:t xml:space="preserve"> В  5-9-х классах использовать учебники и учебные  пособия, </w:t>
      </w:r>
      <w:proofErr w:type="gramStart"/>
      <w:r>
        <w:rPr>
          <w:rFonts w:ascii="Times New Roman" w:eastAsia="Calibri" w:hAnsi="Times New Roman"/>
          <w:sz w:val="28"/>
          <w:szCs w:val="28"/>
          <w:lang w:eastAsia="en-US"/>
        </w:rPr>
        <w:t>согласно</w:t>
      </w:r>
      <w:proofErr w:type="gramEnd"/>
      <w:r>
        <w:rPr>
          <w:rFonts w:ascii="Times New Roman" w:eastAsia="Calibri" w:hAnsi="Times New Roman"/>
          <w:sz w:val="28"/>
          <w:szCs w:val="28"/>
          <w:lang w:eastAsia="en-US"/>
        </w:rPr>
        <w:t xml:space="preserve">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w:t>
      </w:r>
      <w:r w:rsidR="00992A75">
        <w:rPr>
          <w:rFonts w:ascii="Times New Roman" w:eastAsia="Calibri" w:hAnsi="Times New Roman"/>
          <w:sz w:val="28"/>
          <w:szCs w:val="28"/>
          <w:lang w:eastAsia="en-US"/>
        </w:rPr>
        <w:t>тельных учреждениях на 2017-2018</w:t>
      </w:r>
      <w:r>
        <w:rPr>
          <w:rFonts w:ascii="Times New Roman" w:eastAsia="Calibri" w:hAnsi="Times New Roman"/>
          <w:sz w:val="28"/>
          <w:szCs w:val="28"/>
          <w:lang w:eastAsia="en-US"/>
        </w:rPr>
        <w:t xml:space="preserve"> учебный год.</w:t>
      </w:r>
    </w:p>
    <w:p w:rsidR="00992A75" w:rsidRDefault="00992A75" w:rsidP="002F7ABD">
      <w:pPr>
        <w:spacing w:after="0" w:line="240" w:lineRule="auto"/>
        <w:jc w:val="both"/>
        <w:rPr>
          <w:rFonts w:ascii="Times New Roman" w:eastAsia="Calibri" w:hAnsi="Times New Roman"/>
          <w:sz w:val="28"/>
          <w:szCs w:val="28"/>
          <w:lang w:eastAsia="en-US"/>
        </w:rPr>
      </w:pPr>
    </w:p>
    <w:p w:rsidR="00992A75" w:rsidRDefault="00992A75" w:rsidP="002F7ABD">
      <w:pPr>
        <w:spacing w:after="0" w:line="240" w:lineRule="auto"/>
        <w:jc w:val="both"/>
        <w:rPr>
          <w:rFonts w:ascii="Times New Roman" w:eastAsia="Calibri" w:hAnsi="Times New Roman"/>
          <w:sz w:val="28"/>
          <w:szCs w:val="28"/>
          <w:lang w:eastAsia="en-US"/>
        </w:rPr>
      </w:pPr>
    </w:p>
    <w:tbl>
      <w:tblPr>
        <w:tblpPr w:leftFromText="180" w:rightFromText="180" w:vertAnchor="text" w:horzAnchor="margin" w:tblpXSpec="center" w:tblpY="1673"/>
        <w:tblW w:w="8325" w:type="dxa"/>
        <w:tblLayout w:type="fixed"/>
        <w:tblLook w:val="04A0" w:firstRow="1" w:lastRow="0" w:firstColumn="1" w:lastColumn="0" w:noHBand="0" w:noVBand="1"/>
      </w:tblPr>
      <w:tblGrid>
        <w:gridCol w:w="534"/>
        <w:gridCol w:w="991"/>
        <w:gridCol w:w="3151"/>
        <w:gridCol w:w="3649"/>
      </w:tblGrid>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5</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r>
              <w:rPr>
                <w:rFonts w:ascii="Times New Roman" w:eastAsia="Calibri" w:hAnsi="Times New Roman"/>
                <w:sz w:val="24"/>
                <w:szCs w:val="24"/>
                <w:lang w:eastAsia="en-US"/>
              </w:rPr>
              <w:t>Д</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Ашурова</w:t>
            </w:r>
            <w:proofErr w:type="spellEnd"/>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Сукунов</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Ахметзянов</w:t>
            </w:r>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Л</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Багаутдинова</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Загьиров</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eastAsia="en-US"/>
              </w:rPr>
              <w:t>Къ</w:t>
            </w:r>
            <w:proofErr w:type="spellEnd"/>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Аьгьмадов</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Загьиров</w:t>
            </w:r>
            <w:proofErr w:type="spellEnd"/>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Ш</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Шахмарданов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Математика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Г.К.Муравин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А.А.Вигасин</w:t>
            </w:r>
            <w:proofErr w:type="spellEnd"/>
          </w:p>
        </w:tc>
      </w:tr>
      <w:tr w:rsidR="002F7ABD" w:rsidTr="002F7ABD">
        <w:trPr>
          <w:trHeight w:val="282"/>
        </w:trPr>
        <w:tc>
          <w:tcPr>
            <w:tcW w:w="534"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Н.И.Сонин</w:t>
            </w:r>
            <w:proofErr w:type="spellEnd"/>
          </w:p>
        </w:tc>
      </w:tr>
      <w:tr w:rsidR="002F7ABD" w:rsidRPr="0092239B" w:rsidTr="002F7ABD">
        <w:trPr>
          <w:trHeight w:val="285"/>
        </w:trPr>
        <w:tc>
          <w:tcPr>
            <w:tcW w:w="534"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Обществознание</w:t>
            </w:r>
          </w:p>
        </w:tc>
        <w:tc>
          <w:tcPr>
            <w:tcW w:w="3651"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Кравченко</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Е</w:t>
            </w:r>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Певцова</w:t>
            </w:r>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6</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Русский язык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r>
              <w:rPr>
                <w:rFonts w:ascii="Times New Roman" w:eastAsia="Calibri" w:hAnsi="Times New Roman"/>
                <w:sz w:val="24"/>
                <w:szCs w:val="24"/>
                <w:lang w:eastAsia="en-US"/>
              </w:rPr>
              <w:t>Д</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Ашурова</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Сукунов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 1-2 ч.</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Н.С.Русина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Л.С.Бирюкова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Математика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Д.К.Муравин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средних веков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М.Ю.Брандт</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К.К.Курбанов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Б.Г.Ханмагомедов</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Юсуфов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Ш</w:t>
            </w:r>
            <w:r>
              <w:rPr>
                <w:rFonts w:ascii="Times New Roman" w:eastAsia="Calibri" w:hAnsi="Times New Roman"/>
                <w:sz w:val="24"/>
                <w:szCs w:val="24"/>
                <w:lang w:val="en-US" w:eastAsia="en-US"/>
              </w:rPr>
              <w:t>.</w:t>
            </w:r>
            <w:r>
              <w:rPr>
                <w:rFonts w:ascii="Times New Roman" w:eastAsia="Calibri" w:hAnsi="Times New Roman"/>
                <w:sz w:val="24"/>
                <w:szCs w:val="24"/>
                <w:lang w:eastAsia="en-US"/>
              </w:rPr>
              <w:t>Р</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Казиев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Н.И.Сонин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История отечества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w:t>
            </w:r>
            <w:proofErr w:type="gramStart"/>
            <w:r>
              <w:rPr>
                <w:rFonts w:ascii="Times New Roman" w:eastAsia="Calibri" w:hAnsi="Times New Roman"/>
                <w:sz w:val="24"/>
                <w:szCs w:val="24"/>
                <w:lang w:eastAsia="en-US"/>
              </w:rPr>
              <w:t>,А</w:t>
            </w:r>
            <w:proofErr w:type="gramEnd"/>
            <w:r>
              <w:rPr>
                <w:rFonts w:ascii="Times New Roman" w:eastAsia="Calibri" w:hAnsi="Times New Roman"/>
                <w:sz w:val="24"/>
                <w:szCs w:val="24"/>
                <w:lang w:eastAsia="en-US"/>
              </w:rPr>
              <w:t>.Преображенский</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lastRenderedPageBreak/>
              <w:t>Б.А.Рыбаков</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П</w:t>
            </w:r>
            <w:r>
              <w:rPr>
                <w:rFonts w:ascii="Times New Roman" w:eastAsia="Calibri" w:hAnsi="Times New Roman"/>
                <w:sz w:val="24"/>
                <w:szCs w:val="24"/>
                <w:lang w:val="en-US" w:eastAsia="en-US"/>
              </w:rPr>
              <w:t>.</w:t>
            </w:r>
            <w:r>
              <w:rPr>
                <w:rFonts w:ascii="Times New Roman" w:eastAsia="Calibri" w:hAnsi="Times New Roman"/>
                <w:sz w:val="24"/>
                <w:szCs w:val="24"/>
                <w:lang w:eastAsia="en-US"/>
              </w:rPr>
              <w:t>Герасимова</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Грюнберг</w:t>
            </w:r>
            <w:proofErr w:type="spellEnd"/>
          </w:p>
        </w:tc>
      </w:tr>
      <w:tr w:rsidR="002F7ABD" w:rsidTr="002F7ABD">
        <w:trPr>
          <w:trHeight w:val="27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 xml:space="preserve"> 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7</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С.Д.Ашурова</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Алгебра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К</w:t>
            </w:r>
            <w:r>
              <w:rPr>
                <w:rFonts w:ascii="Times New Roman" w:eastAsia="Calibri" w:hAnsi="Times New Roman"/>
                <w:sz w:val="24"/>
                <w:szCs w:val="24"/>
                <w:lang w:val="en-US" w:eastAsia="en-US"/>
              </w:rPr>
              <w:t>.</w:t>
            </w: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Муравин</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О</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Муравина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В.А.Коринская</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И.В.Душина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Къ.К.Курбанов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З.М. </w:t>
            </w:r>
            <w:proofErr w:type="spellStart"/>
            <w:r>
              <w:rPr>
                <w:rFonts w:ascii="Times New Roman" w:eastAsia="Calibri" w:hAnsi="Times New Roman"/>
                <w:sz w:val="24"/>
                <w:szCs w:val="24"/>
                <w:lang w:eastAsia="en-US"/>
              </w:rPr>
              <w:t>Загьиров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Биология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В.Б.Захаров</w:t>
            </w:r>
            <w:proofErr w:type="gramStart"/>
            <w:r>
              <w:rPr>
                <w:rFonts w:ascii="Times New Roman" w:eastAsia="Calibri" w:hAnsi="Times New Roman"/>
                <w:sz w:val="24"/>
                <w:szCs w:val="24"/>
                <w:lang w:eastAsia="en-US"/>
              </w:rPr>
              <w:t>,Н</w:t>
            </w:r>
            <w:proofErr w:type="gramEnd"/>
            <w:r>
              <w:rPr>
                <w:rFonts w:ascii="Times New Roman" w:eastAsia="Calibri" w:hAnsi="Times New Roman"/>
                <w:sz w:val="24"/>
                <w:szCs w:val="24"/>
                <w:lang w:eastAsia="en-US"/>
              </w:rPr>
              <w:t>.И.Сонин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А.А.Данилов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А.Г.Касулина</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Обществознание</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Кравченко</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Е</w:t>
            </w:r>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Певцова</w:t>
            </w:r>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Физика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С.В.Громов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Н.А.Родина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Геометрия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И.Ф.Шарыгин</w:t>
            </w:r>
            <w:proofErr w:type="spellEnd"/>
          </w:p>
        </w:tc>
      </w:tr>
      <w:tr w:rsidR="002F7ABD" w:rsidTr="002F7ABD">
        <w:trPr>
          <w:trHeight w:val="39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r>
              <w:rPr>
                <w:rFonts w:ascii="Times New Roman" w:eastAsia="Calibri" w:hAnsi="Times New Roman"/>
                <w:sz w:val="72"/>
                <w:szCs w:val="72"/>
                <w:lang w:val="en-US" w:eastAsia="en-US"/>
              </w:rPr>
              <w:t xml:space="preserve"> </w:t>
            </w: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r>
              <w:rPr>
                <w:rFonts w:ascii="Times New Roman" w:eastAsia="Calibri" w:hAnsi="Times New Roman"/>
                <w:sz w:val="72"/>
                <w:szCs w:val="72"/>
                <w:lang w:val="en-US" w:eastAsia="en-US"/>
              </w:rPr>
              <w:t>8</w:t>
            </w: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Р.Б.Сабаткоев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RPr="0092239B"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З</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Загиров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Гаджиев</w:t>
            </w:r>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М.А.Расулов</w:t>
            </w:r>
            <w:proofErr w:type="gramStart"/>
            <w:r>
              <w:rPr>
                <w:rFonts w:ascii="Times New Roman" w:eastAsia="Calibri" w:hAnsi="Times New Roman"/>
                <w:sz w:val="24"/>
                <w:szCs w:val="24"/>
                <w:lang w:eastAsia="en-US"/>
              </w:rPr>
              <w:t>,М</w:t>
            </w:r>
            <w:proofErr w:type="gramEnd"/>
            <w:r>
              <w:rPr>
                <w:rFonts w:ascii="Times New Roman" w:eastAsia="Calibri" w:hAnsi="Times New Roman"/>
                <w:sz w:val="24"/>
                <w:szCs w:val="24"/>
                <w:lang w:eastAsia="en-US"/>
              </w:rPr>
              <w:t>.М.Курбанов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Информатика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А.Г.Гейн</w:t>
            </w:r>
            <w:proofErr w:type="gramStart"/>
            <w:r>
              <w:rPr>
                <w:rFonts w:ascii="Times New Roman" w:eastAsia="Calibri" w:hAnsi="Times New Roman"/>
                <w:sz w:val="24"/>
                <w:szCs w:val="24"/>
                <w:lang w:eastAsia="en-US"/>
              </w:rPr>
              <w:t>,А</w:t>
            </w:r>
            <w:proofErr w:type="gramEnd"/>
            <w:r>
              <w:rPr>
                <w:rFonts w:ascii="Times New Roman" w:eastAsia="Calibri" w:hAnsi="Times New Roman"/>
                <w:sz w:val="24"/>
                <w:szCs w:val="24"/>
                <w:lang w:eastAsia="en-US"/>
              </w:rPr>
              <w:t>.Н.Сенокосов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ОБЖ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С.Н.Вангородский</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М.И.Кузнецкой</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Химия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О.С.Габриелян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Геометрия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А.В.Погорелов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И.И.Баринов</w:t>
            </w:r>
            <w:proofErr w:type="spellEnd"/>
          </w:p>
        </w:tc>
      </w:tr>
      <w:tr w:rsidR="002F7ABD" w:rsidTr="002F7ABD">
        <w:trPr>
          <w:trHeight w:val="243"/>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Дагестана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Р.М.Магомедов</w:t>
            </w:r>
            <w:proofErr w:type="spellEnd"/>
          </w:p>
        </w:tc>
      </w:tr>
      <w:tr w:rsidR="002F7ABD" w:rsidRPr="0092239B" w:rsidTr="002F7ABD">
        <w:trPr>
          <w:trHeight w:val="36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Сонин</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Р</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Сапин</w:t>
            </w:r>
            <w:proofErr w:type="spellEnd"/>
          </w:p>
        </w:tc>
      </w:tr>
      <w:tr w:rsidR="002F7ABD" w:rsidRPr="0092239B" w:rsidTr="002F7ABD">
        <w:trPr>
          <w:trHeight w:val="283"/>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Алгебра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Макарычев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Миндюк</w:t>
            </w:r>
            <w:proofErr w:type="spellEnd"/>
          </w:p>
        </w:tc>
      </w:tr>
      <w:tr w:rsidR="002F7ABD" w:rsidTr="002F7ABD">
        <w:trPr>
          <w:trHeight w:val="37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9</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С.Г.Мамонтов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Дагестана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Р.М.Магомедов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Новейшая 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Новая 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18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RPr="0092239B" w:rsidTr="002F7ABD">
        <w:trPr>
          <w:trHeight w:val="37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Алгебра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Макарычев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Миндюк</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Физика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С.В.Громов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Н.А.Родина</w:t>
            </w:r>
            <w:proofErr w:type="spellEnd"/>
          </w:p>
        </w:tc>
      </w:tr>
      <w:tr w:rsidR="002F7ABD" w:rsidTr="002F7ABD">
        <w:trPr>
          <w:trHeight w:val="36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Химия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О.С.Габриелян</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Геометрия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А.В.Погорелов</w:t>
            </w:r>
            <w:proofErr w:type="spellEnd"/>
          </w:p>
        </w:tc>
      </w:tr>
      <w:tr w:rsidR="002F7ABD" w:rsidTr="002F7ABD">
        <w:trPr>
          <w:trHeight w:val="13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Р.Б.Сабаткоев</w:t>
            </w:r>
            <w:proofErr w:type="spellEnd"/>
          </w:p>
        </w:tc>
      </w:tr>
    </w:tbl>
    <w:p w:rsidR="002F7ABD" w:rsidRDefault="002F7ABD" w:rsidP="002F7ABD">
      <w:pPr>
        <w:spacing w:after="0" w:line="240" w:lineRule="auto"/>
        <w:rPr>
          <w:rFonts w:ascii="Times New Roman" w:hAnsi="Times New Roman"/>
          <w:sz w:val="24"/>
          <w:szCs w:val="24"/>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bookmarkStart w:id="0" w:name="_GoBack"/>
      <w:bookmarkEnd w:id="0"/>
    </w:p>
    <w:sectPr w:rsidR="002F7AB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2C2" w:rsidRDefault="00A862C2" w:rsidP="005D7BDF">
      <w:pPr>
        <w:spacing w:after="0" w:line="240" w:lineRule="auto"/>
      </w:pPr>
      <w:r>
        <w:separator/>
      </w:r>
    </w:p>
  </w:endnote>
  <w:endnote w:type="continuationSeparator" w:id="0">
    <w:p w:rsidR="00A862C2" w:rsidRDefault="00A862C2" w:rsidP="005D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2C2" w:rsidRDefault="00A862C2" w:rsidP="005D7BDF">
      <w:pPr>
        <w:spacing w:after="0" w:line="240" w:lineRule="auto"/>
      </w:pPr>
      <w:r>
        <w:separator/>
      </w:r>
    </w:p>
  </w:footnote>
  <w:footnote w:type="continuationSeparator" w:id="0">
    <w:p w:rsidR="00A862C2" w:rsidRDefault="00A862C2" w:rsidP="005D7BDF">
      <w:pPr>
        <w:spacing w:after="0" w:line="240" w:lineRule="auto"/>
      </w:pPr>
      <w:r>
        <w:continuationSeparator/>
      </w:r>
    </w:p>
  </w:footnote>
  <w:footnote w:id="1">
    <w:p w:rsidR="0092239B" w:rsidRDefault="0092239B" w:rsidP="005D7BDF">
      <w:pPr>
        <w:pStyle w:val="ad"/>
      </w:pPr>
      <w:r>
        <w:rPr>
          <w:rStyle w:val="af"/>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891F0D">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b/>
      </w:r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ABD"/>
    <w:rsid w:val="002F7ABD"/>
    <w:rsid w:val="00336D8E"/>
    <w:rsid w:val="005D7BDF"/>
    <w:rsid w:val="008B2874"/>
    <w:rsid w:val="0092239B"/>
    <w:rsid w:val="00992A75"/>
    <w:rsid w:val="00A476FB"/>
    <w:rsid w:val="00A862C2"/>
    <w:rsid w:val="00B51217"/>
    <w:rsid w:val="00BC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ABD"/>
    <w:rPr>
      <w:rFonts w:ascii="Calibri" w:eastAsia="Times New Roman" w:hAnsi="Calibri" w:cs="Times New Roman"/>
      <w:lang w:eastAsia="ru-RU"/>
    </w:rPr>
  </w:style>
  <w:style w:type="paragraph" w:styleId="1">
    <w:name w:val="heading 1"/>
    <w:basedOn w:val="a"/>
    <w:next w:val="a"/>
    <w:link w:val="10"/>
    <w:qFormat/>
    <w:rsid w:val="002F7ABD"/>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rsid w:val="002F7ABD"/>
    <w:rPr>
      <w:rFonts w:ascii="Times New Roman" w:eastAsia="Times New Roman" w:hAnsi="Times New Roman" w:cs="Times New Roman"/>
      <w:b/>
      <w:sz w:val="24"/>
      <w:szCs w:val="20"/>
    </w:rPr>
  </w:style>
  <w:style w:type="paragraph" w:styleId="a6">
    <w:name w:val="header"/>
    <w:basedOn w:val="a"/>
    <w:link w:val="a7"/>
    <w:uiPriority w:val="99"/>
    <w:semiHidden/>
    <w:unhideWhenUsed/>
    <w:rsid w:val="002F7A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7ABD"/>
    <w:rPr>
      <w:rFonts w:ascii="Calibri" w:eastAsia="Times New Roman" w:hAnsi="Calibri" w:cs="Times New Roman"/>
      <w:lang w:eastAsia="ru-RU"/>
    </w:rPr>
  </w:style>
  <w:style w:type="paragraph" w:styleId="a8">
    <w:name w:val="footer"/>
    <w:basedOn w:val="a"/>
    <w:link w:val="a9"/>
    <w:uiPriority w:val="99"/>
    <w:semiHidden/>
    <w:unhideWhenUsed/>
    <w:rsid w:val="002F7AB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F7ABD"/>
    <w:rPr>
      <w:rFonts w:ascii="Calibri" w:eastAsia="Times New Roman" w:hAnsi="Calibri" w:cs="Times New Roman"/>
      <w:lang w:eastAsia="ru-RU"/>
    </w:rPr>
  </w:style>
  <w:style w:type="paragraph" w:styleId="aa">
    <w:name w:val="Balloon Text"/>
    <w:basedOn w:val="a"/>
    <w:link w:val="ab"/>
    <w:uiPriority w:val="99"/>
    <w:semiHidden/>
    <w:unhideWhenUsed/>
    <w:rsid w:val="002F7A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ABD"/>
    <w:rPr>
      <w:rFonts w:ascii="Tahoma" w:eastAsia="Times New Roman" w:hAnsi="Tahoma" w:cs="Tahoma"/>
      <w:sz w:val="16"/>
      <w:szCs w:val="16"/>
      <w:lang w:eastAsia="ru-RU"/>
    </w:rPr>
  </w:style>
  <w:style w:type="paragraph" w:styleId="ac">
    <w:name w:val="List Paragraph"/>
    <w:basedOn w:val="a"/>
    <w:uiPriority w:val="34"/>
    <w:qFormat/>
    <w:rsid w:val="002F7ABD"/>
    <w:pPr>
      <w:ind w:left="720"/>
      <w:contextualSpacing/>
    </w:pPr>
    <w:rPr>
      <w:rFonts w:eastAsia="Calibri"/>
      <w:lang w:eastAsia="en-US"/>
    </w:rPr>
  </w:style>
  <w:style w:type="character" w:customStyle="1" w:styleId="FontStyle11">
    <w:name w:val="Font Style11"/>
    <w:rsid w:val="002F7ABD"/>
    <w:rPr>
      <w:rFonts w:ascii="Times New Roman" w:hAnsi="Times New Roman" w:cs="Times New Roman" w:hint="default"/>
      <w:sz w:val="26"/>
      <w:szCs w:val="26"/>
    </w:rPr>
  </w:style>
  <w:style w:type="paragraph" w:styleId="ad">
    <w:name w:val="footnote text"/>
    <w:basedOn w:val="a"/>
    <w:link w:val="ae"/>
    <w:uiPriority w:val="99"/>
    <w:semiHidden/>
    <w:unhideWhenUsed/>
    <w:rsid w:val="005D7BDF"/>
    <w:pPr>
      <w:spacing w:after="0" w:line="240" w:lineRule="auto"/>
    </w:pPr>
    <w:rPr>
      <w:sz w:val="20"/>
      <w:szCs w:val="20"/>
    </w:rPr>
  </w:style>
  <w:style w:type="character" w:customStyle="1" w:styleId="ae">
    <w:name w:val="Текст сноски Знак"/>
    <w:basedOn w:val="a0"/>
    <w:link w:val="ad"/>
    <w:uiPriority w:val="99"/>
    <w:semiHidden/>
    <w:rsid w:val="005D7BDF"/>
    <w:rPr>
      <w:rFonts w:ascii="Calibri" w:eastAsia="Times New Roman" w:hAnsi="Calibri" w:cs="Times New Roman"/>
      <w:sz w:val="20"/>
      <w:szCs w:val="20"/>
      <w:lang w:eastAsia="ru-RU"/>
    </w:rPr>
  </w:style>
  <w:style w:type="character" w:styleId="af">
    <w:name w:val="footnote reference"/>
    <w:uiPriority w:val="99"/>
    <w:semiHidden/>
    <w:unhideWhenUsed/>
    <w:rsid w:val="005D7B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ABD"/>
    <w:rPr>
      <w:rFonts w:ascii="Calibri" w:eastAsia="Times New Roman" w:hAnsi="Calibri" w:cs="Times New Roman"/>
      <w:lang w:eastAsia="ru-RU"/>
    </w:rPr>
  </w:style>
  <w:style w:type="paragraph" w:styleId="1">
    <w:name w:val="heading 1"/>
    <w:basedOn w:val="a"/>
    <w:next w:val="a"/>
    <w:link w:val="10"/>
    <w:qFormat/>
    <w:rsid w:val="002F7ABD"/>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rsid w:val="002F7ABD"/>
    <w:rPr>
      <w:rFonts w:ascii="Times New Roman" w:eastAsia="Times New Roman" w:hAnsi="Times New Roman" w:cs="Times New Roman"/>
      <w:b/>
      <w:sz w:val="24"/>
      <w:szCs w:val="20"/>
    </w:rPr>
  </w:style>
  <w:style w:type="paragraph" w:styleId="a6">
    <w:name w:val="header"/>
    <w:basedOn w:val="a"/>
    <w:link w:val="a7"/>
    <w:uiPriority w:val="99"/>
    <w:semiHidden/>
    <w:unhideWhenUsed/>
    <w:rsid w:val="002F7A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7ABD"/>
    <w:rPr>
      <w:rFonts w:ascii="Calibri" w:eastAsia="Times New Roman" w:hAnsi="Calibri" w:cs="Times New Roman"/>
      <w:lang w:eastAsia="ru-RU"/>
    </w:rPr>
  </w:style>
  <w:style w:type="paragraph" w:styleId="a8">
    <w:name w:val="footer"/>
    <w:basedOn w:val="a"/>
    <w:link w:val="a9"/>
    <w:uiPriority w:val="99"/>
    <w:semiHidden/>
    <w:unhideWhenUsed/>
    <w:rsid w:val="002F7AB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F7ABD"/>
    <w:rPr>
      <w:rFonts w:ascii="Calibri" w:eastAsia="Times New Roman" w:hAnsi="Calibri" w:cs="Times New Roman"/>
      <w:lang w:eastAsia="ru-RU"/>
    </w:rPr>
  </w:style>
  <w:style w:type="paragraph" w:styleId="aa">
    <w:name w:val="Balloon Text"/>
    <w:basedOn w:val="a"/>
    <w:link w:val="ab"/>
    <w:uiPriority w:val="99"/>
    <w:semiHidden/>
    <w:unhideWhenUsed/>
    <w:rsid w:val="002F7A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ABD"/>
    <w:rPr>
      <w:rFonts w:ascii="Tahoma" w:eastAsia="Times New Roman" w:hAnsi="Tahoma" w:cs="Tahoma"/>
      <w:sz w:val="16"/>
      <w:szCs w:val="16"/>
      <w:lang w:eastAsia="ru-RU"/>
    </w:rPr>
  </w:style>
  <w:style w:type="paragraph" w:styleId="ac">
    <w:name w:val="List Paragraph"/>
    <w:basedOn w:val="a"/>
    <w:uiPriority w:val="34"/>
    <w:qFormat/>
    <w:rsid w:val="002F7ABD"/>
    <w:pPr>
      <w:ind w:left="720"/>
      <w:contextualSpacing/>
    </w:pPr>
    <w:rPr>
      <w:rFonts w:eastAsia="Calibri"/>
      <w:lang w:eastAsia="en-US"/>
    </w:rPr>
  </w:style>
  <w:style w:type="character" w:customStyle="1" w:styleId="FontStyle11">
    <w:name w:val="Font Style11"/>
    <w:rsid w:val="002F7ABD"/>
    <w:rPr>
      <w:rFonts w:ascii="Times New Roman" w:hAnsi="Times New Roman" w:cs="Times New Roman" w:hint="default"/>
      <w:sz w:val="26"/>
      <w:szCs w:val="26"/>
    </w:rPr>
  </w:style>
  <w:style w:type="paragraph" w:styleId="ad">
    <w:name w:val="footnote text"/>
    <w:basedOn w:val="a"/>
    <w:link w:val="ae"/>
    <w:uiPriority w:val="99"/>
    <w:semiHidden/>
    <w:unhideWhenUsed/>
    <w:rsid w:val="005D7BDF"/>
    <w:pPr>
      <w:spacing w:after="0" w:line="240" w:lineRule="auto"/>
    </w:pPr>
    <w:rPr>
      <w:sz w:val="20"/>
      <w:szCs w:val="20"/>
    </w:rPr>
  </w:style>
  <w:style w:type="character" w:customStyle="1" w:styleId="ae">
    <w:name w:val="Текст сноски Знак"/>
    <w:basedOn w:val="a0"/>
    <w:link w:val="ad"/>
    <w:uiPriority w:val="99"/>
    <w:semiHidden/>
    <w:rsid w:val="005D7BDF"/>
    <w:rPr>
      <w:rFonts w:ascii="Calibri" w:eastAsia="Times New Roman" w:hAnsi="Calibri" w:cs="Times New Roman"/>
      <w:sz w:val="20"/>
      <w:szCs w:val="20"/>
      <w:lang w:eastAsia="ru-RU"/>
    </w:rPr>
  </w:style>
  <w:style w:type="character" w:styleId="af">
    <w:name w:val="footnote reference"/>
    <w:uiPriority w:val="99"/>
    <w:semiHidden/>
    <w:unhideWhenUsed/>
    <w:rsid w:val="005D7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984224">
      <w:bodyDiv w:val="1"/>
      <w:marLeft w:val="0"/>
      <w:marRight w:val="0"/>
      <w:marTop w:val="0"/>
      <w:marBottom w:val="0"/>
      <w:divBdr>
        <w:top w:val="none" w:sz="0" w:space="0" w:color="auto"/>
        <w:left w:val="none" w:sz="0" w:space="0" w:color="auto"/>
        <w:bottom w:val="none" w:sz="0" w:space="0" w:color="auto"/>
        <w:right w:val="none" w:sz="0" w:space="0" w:color="auto"/>
      </w:divBdr>
    </w:div>
    <w:div w:id="780224708">
      <w:bodyDiv w:val="1"/>
      <w:marLeft w:val="0"/>
      <w:marRight w:val="0"/>
      <w:marTop w:val="0"/>
      <w:marBottom w:val="0"/>
      <w:divBdr>
        <w:top w:val="none" w:sz="0" w:space="0" w:color="auto"/>
        <w:left w:val="none" w:sz="0" w:space="0" w:color="auto"/>
        <w:bottom w:val="none" w:sz="0" w:space="0" w:color="auto"/>
        <w:right w:val="none" w:sz="0" w:space="0" w:color="auto"/>
      </w:divBdr>
    </w:div>
    <w:div w:id="144264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32EAB1-9A89-4AEF-A271-6A502B201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4220</Words>
  <Characters>24058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8</cp:revision>
  <cp:lastPrinted>2018-01-07T07:08:00Z</cp:lastPrinted>
  <dcterms:created xsi:type="dcterms:W3CDTF">2017-07-13T06:08:00Z</dcterms:created>
  <dcterms:modified xsi:type="dcterms:W3CDTF">2018-01-07T07:10:00Z</dcterms:modified>
</cp:coreProperties>
</file>